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4B1E" w14:textId="4D49DFD5" w:rsidR="00223C4E" w:rsidRPr="008A269C" w:rsidRDefault="00B44824" w:rsidP="00600019">
      <w:pPr>
        <w:pStyle w:val="Kop1"/>
        <w:rPr>
          <w:sz w:val="22"/>
          <w:szCs w:val="22"/>
        </w:rPr>
      </w:pPr>
      <w:r w:rsidRPr="00140F57">
        <w:t xml:space="preserve">Plan van Aanpak </w:t>
      </w:r>
      <w:r w:rsidR="00D612E0" w:rsidRPr="00140F57">
        <w:t>Le</w:t>
      </w:r>
      <w:r w:rsidR="009F1B11" w:rsidRPr="00140F57">
        <w:t>er</w:t>
      </w:r>
      <w:r w:rsidR="00AC6747" w:rsidRPr="00140F57">
        <w:t>w</w:t>
      </w:r>
      <w:r w:rsidR="009F1B11" w:rsidRPr="00140F57">
        <w:t>erk</w:t>
      </w:r>
      <w:r w:rsidR="00AC6747" w:rsidRPr="00140F57">
        <w:t>t</w:t>
      </w:r>
      <w:r w:rsidR="009F1B11" w:rsidRPr="00140F57">
        <w:t xml:space="preserve">aak </w:t>
      </w:r>
      <w:r w:rsidR="00D612E0" w:rsidRPr="00140F57">
        <w:t xml:space="preserve">(LWT) </w:t>
      </w:r>
      <w:r w:rsidR="008A269C">
        <w:br/>
      </w:r>
      <w:r w:rsidR="008A269C">
        <w:rPr>
          <w:sz w:val="22"/>
          <w:szCs w:val="22"/>
        </w:rPr>
        <w:t>v2022.07.11</w:t>
      </w:r>
    </w:p>
    <w:tbl>
      <w:tblPr>
        <w:tblStyle w:val="Tabel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274F81" w:rsidRPr="00140F57" w14:paraId="7C5F756D" w14:textId="77777777" w:rsidTr="00822DE2">
        <w:tc>
          <w:tcPr>
            <w:tcW w:w="9016" w:type="dxa"/>
            <w:gridSpan w:val="2"/>
          </w:tcPr>
          <w:p w14:paraId="7AA08D73" w14:textId="3691E2CC" w:rsidR="00274F81" w:rsidRPr="00140F57" w:rsidRDefault="00274F81" w:rsidP="00600019">
            <w:pPr>
              <w:pStyle w:val="Kop1"/>
              <w:outlineLvl w:val="0"/>
              <w:rPr>
                <w:i/>
                <w:iCs/>
              </w:rPr>
            </w:pPr>
            <w:r w:rsidRPr="00140F57">
              <w:rPr>
                <w:i/>
                <w:iCs/>
              </w:rPr>
              <w:t xml:space="preserve">Thema/titel </w:t>
            </w:r>
            <w:r w:rsidR="00D612E0" w:rsidRPr="00140F57">
              <w:rPr>
                <w:i/>
                <w:iCs/>
              </w:rPr>
              <w:t>LWT</w:t>
            </w:r>
          </w:p>
        </w:tc>
      </w:tr>
      <w:tr w:rsidR="006A5E03" w:rsidRPr="00140F57" w14:paraId="2BD5E179" w14:textId="77777777" w:rsidTr="00822DE2">
        <w:trPr>
          <w:trHeight w:val="248"/>
        </w:trPr>
        <w:tc>
          <w:tcPr>
            <w:tcW w:w="9016" w:type="dxa"/>
            <w:gridSpan w:val="2"/>
            <w:shd w:val="clear" w:color="auto" w:fill="002060"/>
            <w:vAlign w:val="center"/>
          </w:tcPr>
          <w:p w14:paraId="2FDC2721" w14:textId="3059AE4C" w:rsidR="006A5E03" w:rsidRPr="00140F57" w:rsidRDefault="00600019" w:rsidP="00600019">
            <w:pPr>
              <w:rPr>
                <w:rFonts w:ascii="Noto Sans" w:hAnsi="Noto Sans" w:cs="Noto Sans"/>
              </w:rPr>
            </w:pPr>
            <w:r w:rsidRPr="00140F57">
              <w:rPr>
                <w:rFonts w:ascii="Noto Sans" w:hAnsi="Noto Sans" w:cs="Noto Sans"/>
              </w:rPr>
              <w:t>Algemene gegevens</w:t>
            </w:r>
          </w:p>
        </w:tc>
      </w:tr>
      <w:tr w:rsidR="009F1B11" w:rsidRPr="00140F57" w14:paraId="0862C78F" w14:textId="77777777" w:rsidTr="00E71DB2">
        <w:tc>
          <w:tcPr>
            <w:tcW w:w="2122" w:type="dxa"/>
            <w:shd w:val="clear" w:color="auto" w:fill="B4C6E7" w:themeFill="accent1" w:themeFillTint="66"/>
          </w:tcPr>
          <w:p w14:paraId="7528D227" w14:textId="3321D88A" w:rsidR="00D74345" w:rsidRPr="00140F57" w:rsidRDefault="00D74345" w:rsidP="57324544">
            <w:pPr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Naam aankomende leraar</w:t>
            </w:r>
          </w:p>
        </w:tc>
        <w:tc>
          <w:tcPr>
            <w:tcW w:w="6894" w:type="dxa"/>
          </w:tcPr>
          <w:p w14:paraId="3A13103D" w14:textId="0171C436" w:rsidR="009F1B11" w:rsidRPr="00140F57" w:rsidRDefault="009F1B11" w:rsidP="57324544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F1B11" w:rsidRPr="00140F57" w14:paraId="5F685029" w14:textId="77777777" w:rsidTr="00E71DB2">
        <w:tc>
          <w:tcPr>
            <w:tcW w:w="2122" w:type="dxa"/>
            <w:shd w:val="clear" w:color="auto" w:fill="B4C6E7" w:themeFill="accent1" w:themeFillTint="66"/>
          </w:tcPr>
          <w:p w14:paraId="508E72CB" w14:textId="48E0F918" w:rsidR="009F1B11" w:rsidRPr="00140F57" w:rsidRDefault="00CE6ED0" w:rsidP="57324544">
            <w:pPr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Opleidingsinformatie</w:t>
            </w:r>
          </w:p>
        </w:tc>
        <w:tc>
          <w:tcPr>
            <w:tcW w:w="6894" w:type="dxa"/>
          </w:tcPr>
          <w:p w14:paraId="03D6B848" w14:textId="355B08FB" w:rsidR="009F1B11" w:rsidRPr="00140F57" w:rsidRDefault="00CB0E25" w:rsidP="57324544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Bv ‘Tweede jaar voltijd leraar geschiedenis</w:t>
            </w:r>
            <w:r w:rsidR="00CE6ED0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aan de Hogeschool van Amsterdam’</w:t>
            </w:r>
          </w:p>
        </w:tc>
      </w:tr>
      <w:tr w:rsidR="009F1B11" w:rsidRPr="00140F57" w14:paraId="71E098F6" w14:textId="77777777" w:rsidTr="00E71DB2">
        <w:tc>
          <w:tcPr>
            <w:tcW w:w="2122" w:type="dxa"/>
            <w:shd w:val="clear" w:color="auto" w:fill="B4C6E7" w:themeFill="accent1" w:themeFillTint="66"/>
          </w:tcPr>
          <w:p w14:paraId="3FD822F7" w14:textId="7D3954D2" w:rsidR="009F1B11" w:rsidRPr="00140F57" w:rsidRDefault="008873F1" w:rsidP="57324544">
            <w:pPr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Werkplekbegeleider</w:t>
            </w:r>
          </w:p>
        </w:tc>
        <w:tc>
          <w:tcPr>
            <w:tcW w:w="6894" w:type="dxa"/>
          </w:tcPr>
          <w:p w14:paraId="61C2310D" w14:textId="77777777" w:rsidR="009F1B11" w:rsidRPr="00140F57" w:rsidRDefault="009F1B11" w:rsidP="57324544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F1B11" w:rsidRPr="00140F57" w14:paraId="3EDBF988" w14:textId="77777777" w:rsidTr="00E71DB2">
        <w:tc>
          <w:tcPr>
            <w:tcW w:w="2122" w:type="dxa"/>
            <w:shd w:val="clear" w:color="auto" w:fill="B4C6E7" w:themeFill="accent1" w:themeFillTint="66"/>
          </w:tcPr>
          <w:p w14:paraId="5058FC05" w14:textId="75470AAD" w:rsidR="009F1B11" w:rsidRPr="00140F57" w:rsidRDefault="006A5E03" w:rsidP="57324544">
            <w:pPr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Instituutsopleider/ Vakdidacticus</w:t>
            </w:r>
          </w:p>
        </w:tc>
        <w:tc>
          <w:tcPr>
            <w:tcW w:w="6894" w:type="dxa"/>
          </w:tcPr>
          <w:p w14:paraId="00C91FF7" w14:textId="77777777" w:rsidR="009F1B11" w:rsidRPr="00140F57" w:rsidRDefault="009F1B11" w:rsidP="57324544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F1B11" w:rsidRPr="00140F57" w14:paraId="05AA8107" w14:textId="77777777" w:rsidTr="00E71DB2">
        <w:tc>
          <w:tcPr>
            <w:tcW w:w="2122" w:type="dxa"/>
            <w:shd w:val="clear" w:color="auto" w:fill="B4C6E7" w:themeFill="accent1" w:themeFillTint="66"/>
          </w:tcPr>
          <w:p w14:paraId="1800B618" w14:textId="2DCA7814" w:rsidR="009F1B11" w:rsidRPr="00140F57" w:rsidRDefault="00D612E0" w:rsidP="57324544">
            <w:pPr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Startdatum LWT</w:t>
            </w:r>
          </w:p>
        </w:tc>
        <w:tc>
          <w:tcPr>
            <w:tcW w:w="6894" w:type="dxa"/>
          </w:tcPr>
          <w:p w14:paraId="6E5673EF" w14:textId="77777777" w:rsidR="009F1B11" w:rsidRPr="00140F57" w:rsidRDefault="009F1B11" w:rsidP="57324544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7C3263" w:rsidRPr="00140F57" w14:paraId="66887DA3" w14:textId="77777777" w:rsidTr="0024153A">
        <w:tc>
          <w:tcPr>
            <w:tcW w:w="9016" w:type="dxa"/>
            <w:gridSpan w:val="2"/>
            <w:shd w:val="clear" w:color="auto" w:fill="002060"/>
          </w:tcPr>
          <w:p w14:paraId="0CCB18F1" w14:textId="63DCFF5A" w:rsidR="007C3263" w:rsidRPr="00140F57" w:rsidRDefault="007C3263" w:rsidP="57324544">
            <w:pPr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</w:rPr>
              <w:t>Leerwerktaak – Voorbereiding</w:t>
            </w:r>
          </w:p>
        </w:tc>
      </w:tr>
      <w:tr w:rsidR="00940EE2" w:rsidRPr="00140F57" w14:paraId="515AC1EA" w14:textId="77777777" w:rsidTr="00E71DB2">
        <w:tc>
          <w:tcPr>
            <w:tcW w:w="2122" w:type="dxa"/>
            <w:shd w:val="clear" w:color="auto" w:fill="B4C6E7" w:themeFill="accent1" w:themeFillTint="66"/>
          </w:tcPr>
          <w:p w14:paraId="1D48B6E0" w14:textId="3EB599EA" w:rsidR="00940EE2" w:rsidRPr="00140F57" w:rsidRDefault="00940EE2" w:rsidP="00940EE2">
            <w:pPr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De onderzoeksvraag</w:t>
            </w:r>
          </w:p>
        </w:tc>
        <w:tc>
          <w:tcPr>
            <w:tcW w:w="6894" w:type="dxa"/>
          </w:tcPr>
          <w:p w14:paraId="099C6EFE" w14:textId="66801D97" w:rsidR="00940EE2" w:rsidRPr="00140F57" w:rsidRDefault="0022205C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Bv. Hoe kan ik </w:t>
            </w:r>
            <w:r w:rsidR="00285174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mijn </w:t>
            </w: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handelen bij …..</w:t>
            </w:r>
            <w:r w:rsidR="005078A5">
              <w:rPr>
                <w:rFonts w:ascii="Noto Sans" w:hAnsi="Noto Sans" w:cs="Noto Sans"/>
                <w:i/>
                <w:iCs/>
                <w:sz w:val="18"/>
                <w:szCs w:val="18"/>
              </w:rPr>
              <w:t>?</w:t>
            </w: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, Wat heeft impact op X…..</w:t>
            </w:r>
            <w:r w:rsidR="005078A5">
              <w:rPr>
                <w:rFonts w:ascii="Noto Sans" w:hAnsi="Noto Sans" w:cs="Noto Sans"/>
                <w:i/>
                <w:iCs/>
                <w:sz w:val="18"/>
                <w:szCs w:val="18"/>
              </w:rPr>
              <w:t>?</w:t>
            </w: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</w:t>
            </w:r>
            <w:r w:rsidR="00285174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Hoe kan ik mijn vaardigheden verbeteren in….</w:t>
            </w:r>
            <w:r w:rsidR="005078A5">
              <w:rPr>
                <w:rFonts w:ascii="Noto Sans" w:hAnsi="Noto Sans" w:cs="Noto Sans"/>
                <w:i/>
                <w:iCs/>
                <w:sz w:val="18"/>
                <w:szCs w:val="18"/>
              </w:rPr>
              <w:t>?</w:t>
            </w:r>
            <w:r w:rsidR="00285174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, </w:t>
            </w:r>
            <w:r w:rsidR="00CA2599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Wat zegt X en Y over Z…..</w:t>
            </w:r>
            <w:r w:rsidR="005078A5">
              <w:rPr>
                <w:rFonts w:ascii="Noto Sans" w:hAnsi="Noto Sans" w:cs="Noto Sans"/>
                <w:i/>
                <w:iCs/>
                <w:sz w:val="18"/>
                <w:szCs w:val="18"/>
              </w:rPr>
              <w:t>?</w:t>
            </w:r>
            <w:r w:rsidR="00CA2599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11715" w:rsidRPr="00140F57" w14:paraId="04509FDC" w14:textId="77777777" w:rsidTr="00E71DB2">
        <w:tc>
          <w:tcPr>
            <w:tcW w:w="2122" w:type="dxa"/>
            <w:shd w:val="clear" w:color="auto" w:fill="B4C6E7" w:themeFill="accent1" w:themeFillTint="66"/>
          </w:tcPr>
          <w:p w14:paraId="45B0C263" w14:textId="599948C8" w:rsidR="00911715" w:rsidRPr="00140F57" w:rsidRDefault="00911715" w:rsidP="00940EE2">
            <w:pPr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Leerdoelen</w:t>
            </w:r>
          </w:p>
        </w:tc>
        <w:tc>
          <w:tcPr>
            <w:tcW w:w="6894" w:type="dxa"/>
          </w:tcPr>
          <w:p w14:paraId="291E23D0" w14:textId="1F46483F" w:rsidR="00911715" w:rsidRPr="00140F57" w:rsidRDefault="0027306F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Wat zijn jouw leerdoelen</w:t>
            </w:r>
            <w:r w:rsidR="00A90756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?</w:t>
            </w: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Bv.</w:t>
            </w:r>
            <w:r w:rsidR="005078A5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k</w:t>
            </w:r>
            <w:r w:rsidR="00615711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ennis op het </w:t>
            </w:r>
            <w:r w:rsidR="004E5E7B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gebied van</w:t>
            </w:r>
            <w:r w:rsidR="007372AD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…</w:t>
            </w:r>
            <w:r w:rsidR="004E5E7B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, ervaring opdoen </w:t>
            </w:r>
            <w:r w:rsidR="00A90756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met… </w:t>
            </w:r>
            <w:r w:rsidR="004E5E7B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56201" w:rsidRPr="00140F57" w14:paraId="3719AFD6" w14:textId="77777777" w:rsidTr="00E71DB2">
        <w:tc>
          <w:tcPr>
            <w:tcW w:w="2122" w:type="dxa"/>
            <w:shd w:val="clear" w:color="auto" w:fill="B4C6E7" w:themeFill="accent1" w:themeFillTint="66"/>
          </w:tcPr>
          <w:p w14:paraId="4639915B" w14:textId="28186675" w:rsidR="00C56201" w:rsidRPr="00140F57" w:rsidRDefault="00C56201" w:rsidP="00940EE2">
            <w:pPr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Resultaat</w:t>
            </w:r>
          </w:p>
        </w:tc>
        <w:tc>
          <w:tcPr>
            <w:tcW w:w="6894" w:type="dxa"/>
          </w:tcPr>
          <w:p w14:paraId="298A3B82" w14:textId="7A9B8242" w:rsidR="00C56201" w:rsidRPr="00140F57" w:rsidRDefault="00C56201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Bv. Een product, </w:t>
            </w:r>
            <w:r w:rsidR="005A0021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aanwijsbare </w:t>
            </w:r>
            <w:r w:rsidR="003F4F18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persoonlijke groei</w:t>
            </w:r>
            <w:r w:rsidR="001D129D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… </w:t>
            </w:r>
            <w:r w:rsidR="003F4F18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, </w:t>
            </w:r>
            <w:r w:rsidR="005A0021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toetsbare </w:t>
            </w:r>
            <w:r w:rsidR="003F4F18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kennis van</w:t>
            </w:r>
            <w:r w:rsidR="001D129D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…</w:t>
            </w:r>
            <w:r w:rsidR="003F4F18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, </w:t>
            </w:r>
          </w:p>
        </w:tc>
      </w:tr>
      <w:tr w:rsidR="00940EE2" w:rsidRPr="00140F57" w14:paraId="6B615F9B" w14:textId="77777777" w:rsidTr="00E71DB2">
        <w:tc>
          <w:tcPr>
            <w:tcW w:w="2122" w:type="dxa"/>
            <w:shd w:val="clear" w:color="auto" w:fill="B4C6E7" w:themeFill="accent1" w:themeFillTint="66"/>
          </w:tcPr>
          <w:p w14:paraId="1A339F23" w14:textId="10B188E7" w:rsidR="00940EE2" w:rsidRPr="00140F57" w:rsidRDefault="00940EE2" w:rsidP="00940EE2">
            <w:pPr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De aanpak</w:t>
            </w:r>
          </w:p>
        </w:tc>
        <w:tc>
          <w:tcPr>
            <w:tcW w:w="6894" w:type="dxa"/>
          </w:tcPr>
          <w:p w14:paraId="496CBB7C" w14:textId="75C7AC10" w:rsidR="00940EE2" w:rsidRPr="00140F57" w:rsidRDefault="008401E1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Op welke wijze </w:t>
            </w:r>
            <w:r w:rsidR="007056E8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kom je tot een antwoord op jouw onderzoeksvraag, b</w:t>
            </w:r>
            <w:r w:rsidR="00940EE2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v. Literatuuronderzoek, interviews, </w:t>
            </w:r>
            <w:r w:rsidR="004E09AC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ontwikkelen</w:t>
            </w:r>
            <w:r w:rsidR="00420AB2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les(format), handleiding, ….</w:t>
            </w:r>
            <w:r w:rsidR="004E09AC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40EE2" w:rsidRPr="00140F57" w14:paraId="4B881988" w14:textId="77777777" w:rsidTr="00E71DB2">
        <w:tc>
          <w:tcPr>
            <w:tcW w:w="2122" w:type="dxa"/>
            <w:shd w:val="clear" w:color="auto" w:fill="B4C6E7" w:themeFill="accent1" w:themeFillTint="66"/>
          </w:tcPr>
          <w:p w14:paraId="2A090625" w14:textId="6F02EF5B" w:rsidR="00940EE2" w:rsidRPr="00140F57" w:rsidRDefault="00CD1E56" w:rsidP="00940EE2">
            <w:pPr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P</w:t>
            </w:r>
            <w:r w:rsidR="00940EE2" w:rsidRPr="00140F57">
              <w:rPr>
                <w:rFonts w:ascii="Noto Sans" w:hAnsi="Noto Sans" w:cs="Noto Sans"/>
                <w:sz w:val="18"/>
                <w:szCs w:val="18"/>
              </w:rPr>
              <w:t>lanning</w:t>
            </w:r>
          </w:p>
        </w:tc>
        <w:tc>
          <w:tcPr>
            <w:tcW w:w="6894" w:type="dxa"/>
          </w:tcPr>
          <w:p w14:paraId="53946326" w14:textId="664E549A" w:rsidR="002B7BEC" w:rsidRPr="00140F57" w:rsidRDefault="00985C42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Bv. In week </w:t>
            </w:r>
            <w:r w:rsidR="002B7BEC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10</w:t>
            </w: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is </w:t>
            </w:r>
            <w:r w:rsidR="002B7BEC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het antwoord op de onderzoeksvraag geformuleerd/ontwikkeld</w:t>
            </w:r>
            <w:r w:rsidR="00AD1BDC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en kan ik dit presenteren</w:t>
            </w:r>
            <w:r w:rsidR="002B7BEC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. Dit betekent</w:t>
            </w:r>
            <w:r w:rsidR="00A9655E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:</w:t>
            </w:r>
          </w:p>
          <w:p w14:paraId="4BEEF3AC" w14:textId="5DCA77BA" w:rsidR="00940EE2" w:rsidRPr="00140F57" w:rsidRDefault="002B7BEC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In week 1 </w:t>
            </w:r>
            <w:r w:rsidR="0071409C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lezen theorie/literatuur en plannen proces</w:t>
            </w:r>
            <w:r w:rsidR="0029288E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</w:t>
            </w:r>
          </w:p>
          <w:p w14:paraId="759C63A8" w14:textId="17B2D216" w:rsidR="00A9655E" w:rsidRPr="00140F57" w:rsidRDefault="00A9655E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In week 2 b</w:t>
            </w:r>
            <w:r w:rsidR="0071409C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evindingen b</w:t>
            </w: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esprek</w:t>
            </w:r>
            <w:r w:rsidR="0071409C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en met…. </w:t>
            </w:r>
          </w:p>
          <w:p w14:paraId="1CBAE8D1" w14:textId="2766A160" w:rsidR="0029288E" w:rsidRPr="00140F57" w:rsidRDefault="0029288E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In week 3</w:t>
            </w:r>
            <w:r w:rsidR="00FC460A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-4</w:t>
            </w: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on</w:t>
            </w:r>
            <w:r w:rsidR="00FC460A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twerpen</w:t>
            </w:r>
            <w:r w:rsidR="0071409C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van…. </w:t>
            </w:r>
          </w:p>
          <w:p w14:paraId="0ACCA1F2" w14:textId="693C0E29" w:rsidR="0029288E" w:rsidRPr="00140F57" w:rsidRDefault="0029288E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In week </w:t>
            </w:r>
            <w:r w:rsidR="00FC460A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5</w:t>
            </w: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</w:t>
            </w:r>
            <w:r w:rsidR="00FC460A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bespreken </w:t>
            </w:r>
            <w:r w:rsidR="0071409C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met … </w:t>
            </w:r>
            <w:r w:rsidR="00FC460A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en uitproberen</w:t>
            </w:r>
            <w:r w:rsidR="0071409C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bij …. </w:t>
            </w:r>
          </w:p>
          <w:p w14:paraId="7CC29DC9" w14:textId="56D45CB7" w:rsidR="00FC460A" w:rsidRPr="00140F57" w:rsidRDefault="00FC460A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In week 6 evalueren </w:t>
            </w:r>
            <w:r w:rsidR="0071409C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… </w:t>
            </w: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en bijstellen</w:t>
            </w:r>
            <w:r w:rsidR="00FE758A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van ….</w:t>
            </w:r>
          </w:p>
          <w:p w14:paraId="45174F08" w14:textId="0B37BF71" w:rsidR="00FC460A" w:rsidRPr="00140F57" w:rsidRDefault="00FC460A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In week 7 </w:t>
            </w:r>
            <w:r w:rsidR="00E23F00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uitproberen </w:t>
            </w:r>
            <w:r w:rsidR="00FE758A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…. </w:t>
            </w:r>
            <w:r w:rsidR="00E23F00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en evalueren</w:t>
            </w:r>
            <w:r w:rsidR="00FE758A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…..</w:t>
            </w:r>
          </w:p>
          <w:p w14:paraId="0F7D6991" w14:textId="51B5FA30" w:rsidR="00E23F00" w:rsidRPr="00140F57" w:rsidRDefault="00E23F00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In week 8 bijstellen</w:t>
            </w:r>
            <w:r w:rsidR="00FE758A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van …… </w:t>
            </w:r>
          </w:p>
          <w:p w14:paraId="3C91948C" w14:textId="77777777" w:rsidR="00E23F00" w:rsidRPr="00140F57" w:rsidRDefault="00E23F00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In week 9 </w:t>
            </w:r>
            <w:r w:rsidR="00AD1BDC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presentatie maken</w:t>
            </w:r>
          </w:p>
          <w:p w14:paraId="373D7396" w14:textId="044C2EE7" w:rsidR="00AD1BDC" w:rsidRPr="00140F57" w:rsidRDefault="00AD1BDC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In week 10 ontwerp presenteren</w:t>
            </w:r>
          </w:p>
        </w:tc>
      </w:tr>
      <w:tr w:rsidR="00940EE2" w:rsidRPr="00140F57" w14:paraId="4FDCC475" w14:textId="77777777" w:rsidTr="00E71DB2">
        <w:tc>
          <w:tcPr>
            <w:tcW w:w="2122" w:type="dxa"/>
            <w:shd w:val="clear" w:color="auto" w:fill="B4C6E7" w:themeFill="accent1" w:themeFillTint="66"/>
          </w:tcPr>
          <w:p w14:paraId="087A8681" w14:textId="281CB399" w:rsidR="00940EE2" w:rsidRPr="00140F57" w:rsidRDefault="00940EE2" w:rsidP="00940EE2">
            <w:pPr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Passende literatuur/ theorie</w:t>
            </w:r>
          </w:p>
        </w:tc>
        <w:tc>
          <w:tcPr>
            <w:tcW w:w="6894" w:type="dxa"/>
          </w:tcPr>
          <w:p w14:paraId="5F86C267" w14:textId="77777777" w:rsidR="00940EE2" w:rsidRPr="00140F57" w:rsidRDefault="00940EE2" w:rsidP="00940EE2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40EE2" w:rsidRPr="00140F57" w14:paraId="01298AD6" w14:textId="77777777" w:rsidTr="00E71DB2">
        <w:tc>
          <w:tcPr>
            <w:tcW w:w="2122" w:type="dxa"/>
            <w:shd w:val="clear" w:color="auto" w:fill="B4C6E7" w:themeFill="accent1" w:themeFillTint="66"/>
          </w:tcPr>
          <w:p w14:paraId="26563B12" w14:textId="342FDD02" w:rsidR="00940EE2" w:rsidRPr="00140F57" w:rsidRDefault="00940EE2" w:rsidP="00940EE2">
            <w:pPr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Koppeling aan welke opdracht instituut</w:t>
            </w:r>
          </w:p>
        </w:tc>
        <w:tc>
          <w:tcPr>
            <w:tcW w:w="6894" w:type="dxa"/>
          </w:tcPr>
          <w:p w14:paraId="5524D5C3" w14:textId="2453AADE" w:rsidR="00940EE2" w:rsidRPr="00140F57" w:rsidRDefault="007056E8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Bv. </w:t>
            </w:r>
            <w:r w:rsidR="005078A5">
              <w:rPr>
                <w:rFonts w:ascii="Noto Sans" w:hAnsi="Noto Sans" w:cs="Noto Sans"/>
                <w:i/>
                <w:iCs/>
                <w:sz w:val="18"/>
                <w:szCs w:val="18"/>
              </w:rPr>
              <w:t>d</w:t>
            </w: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ossier ‘werken in de school’, beroepsopdracht 5a of onderwijspraktijk B. </w:t>
            </w:r>
          </w:p>
        </w:tc>
      </w:tr>
      <w:tr w:rsidR="00940EE2" w:rsidRPr="00140F57" w14:paraId="4F45E6D3" w14:textId="77777777" w:rsidTr="00E71DB2">
        <w:tc>
          <w:tcPr>
            <w:tcW w:w="2122" w:type="dxa"/>
            <w:shd w:val="clear" w:color="auto" w:fill="B4C6E7" w:themeFill="accent1" w:themeFillTint="66"/>
          </w:tcPr>
          <w:p w14:paraId="39AC4639" w14:textId="06A7DC15" w:rsidR="00940EE2" w:rsidRPr="00140F57" w:rsidRDefault="00940EE2" w:rsidP="00940EE2">
            <w:pPr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Benodigde ondersteuning</w:t>
            </w:r>
            <w:r w:rsidR="00313055" w:rsidRPr="00140F57">
              <w:rPr>
                <w:rFonts w:ascii="Noto Sans" w:hAnsi="Noto Sans" w:cs="Noto Sans"/>
                <w:sz w:val="18"/>
                <w:szCs w:val="18"/>
              </w:rPr>
              <w:t>/ materialen</w:t>
            </w:r>
          </w:p>
        </w:tc>
        <w:tc>
          <w:tcPr>
            <w:tcW w:w="6894" w:type="dxa"/>
          </w:tcPr>
          <w:p w14:paraId="210EC91B" w14:textId="31E65F6C" w:rsidR="00940EE2" w:rsidRPr="00140F57" w:rsidRDefault="004E51A7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Wie is erbij betrokken, wat heb je nodig? Bv </w:t>
            </w:r>
            <w:r w:rsidR="005078A5">
              <w:rPr>
                <w:rFonts w:ascii="Noto Sans" w:hAnsi="Noto Sans" w:cs="Noto Sans"/>
                <w:i/>
                <w:iCs/>
                <w:sz w:val="18"/>
                <w:szCs w:val="18"/>
              </w:rPr>
              <w:t>to</w:t>
            </w:r>
            <w:r w:rsidR="00940EE2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egang tot gegevens, tips voor theorie, (les)tijd, intervisie op dit thema, </w:t>
            </w:r>
            <w:r w:rsidR="00195724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gesprek met.., opname van,</w:t>
            </w:r>
            <w:r w:rsidR="00A64393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</w:t>
            </w:r>
            <w:r w:rsidR="005078A5">
              <w:rPr>
                <w:rFonts w:ascii="Noto Sans" w:hAnsi="Noto Sans" w:cs="Noto Sans"/>
                <w:i/>
                <w:iCs/>
                <w:sz w:val="18"/>
                <w:szCs w:val="18"/>
              </w:rPr>
              <w:t>etc.</w:t>
            </w:r>
          </w:p>
        </w:tc>
      </w:tr>
      <w:tr w:rsidR="00940EE2" w:rsidRPr="00140F57" w14:paraId="46E83428" w14:textId="77777777" w:rsidTr="00E71DB2">
        <w:tc>
          <w:tcPr>
            <w:tcW w:w="2122" w:type="dxa"/>
            <w:shd w:val="clear" w:color="auto" w:fill="B4C6E7" w:themeFill="accent1" w:themeFillTint="66"/>
          </w:tcPr>
          <w:p w14:paraId="54B420B5" w14:textId="59B028AB" w:rsidR="00940EE2" w:rsidRPr="00140F57" w:rsidRDefault="00940EE2" w:rsidP="00940EE2">
            <w:pPr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Moment en wijze van presenteren</w:t>
            </w:r>
          </w:p>
        </w:tc>
        <w:tc>
          <w:tcPr>
            <w:tcW w:w="6894" w:type="dxa"/>
          </w:tcPr>
          <w:p w14:paraId="1D57A882" w14:textId="629E15F0" w:rsidR="00940EE2" w:rsidRPr="00140F57" w:rsidRDefault="00940EE2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Bv. </w:t>
            </w:r>
            <w:r w:rsidR="005078A5">
              <w:rPr>
                <w:rFonts w:ascii="Noto Sans" w:hAnsi="Noto Sans" w:cs="Noto Sans"/>
                <w:i/>
                <w:iCs/>
                <w:sz w:val="18"/>
                <w:szCs w:val="18"/>
              </w:rPr>
              <w:t>in</w:t>
            </w: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de (schoolgroep)bijeenkomst op datum X een presentatie van de resultaten. </w:t>
            </w:r>
          </w:p>
        </w:tc>
      </w:tr>
      <w:tr w:rsidR="003216A9" w:rsidRPr="00140F57" w14:paraId="065744FB" w14:textId="77777777" w:rsidTr="003216A9">
        <w:tc>
          <w:tcPr>
            <w:tcW w:w="9016" w:type="dxa"/>
            <w:gridSpan w:val="2"/>
            <w:shd w:val="clear" w:color="auto" w:fill="002060"/>
          </w:tcPr>
          <w:p w14:paraId="66CA9F89" w14:textId="7CEAE754" w:rsidR="003216A9" w:rsidRPr="00140F57" w:rsidRDefault="003216A9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color w:val="FFFFFF" w:themeColor="background1"/>
              </w:rPr>
              <w:t xml:space="preserve">Leerwerktaak </w:t>
            </w:r>
            <w:r w:rsidR="00894299">
              <w:rPr>
                <w:rFonts w:ascii="Noto Sans" w:hAnsi="Noto Sans" w:cs="Noto Sans"/>
                <w:color w:val="FFFFFF" w:themeColor="background1"/>
              </w:rPr>
              <w:t>–</w:t>
            </w:r>
            <w:r w:rsidRPr="00140F57">
              <w:rPr>
                <w:rFonts w:ascii="Noto Sans" w:hAnsi="Noto Sans" w:cs="Noto Sans"/>
                <w:color w:val="FFFFFF" w:themeColor="background1"/>
              </w:rPr>
              <w:t xml:space="preserve"> Resultaat</w:t>
            </w:r>
          </w:p>
        </w:tc>
      </w:tr>
      <w:tr w:rsidR="00DC1674" w:rsidRPr="00140F57" w14:paraId="3673AE4E" w14:textId="77777777" w:rsidTr="00DC1674">
        <w:tc>
          <w:tcPr>
            <w:tcW w:w="9016" w:type="dxa"/>
            <w:gridSpan w:val="2"/>
            <w:shd w:val="clear" w:color="auto" w:fill="auto"/>
          </w:tcPr>
          <w:p w14:paraId="56CE5F83" w14:textId="232ABF5D" w:rsidR="00DC1674" w:rsidRPr="00140F57" w:rsidRDefault="008E233F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Ruimte voo</w:t>
            </w:r>
            <w:r w:rsidR="00DC1674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r het antwoord op </w:t>
            </w: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de</w:t>
            </w:r>
            <w:r w:rsidR="00DC1674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onderzoeksvraag. Verwijs evt. naar (ontwikkelde) bijlagen</w:t>
            </w: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. </w:t>
            </w:r>
          </w:p>
          <w:p w14:paraId="2D2C7593" w14:textId="77777777" w:rsidR="00DC1674" w:rsidRPr="00140F57" w:rsidRDefault="00DC1674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</w:p>
          <w:p w14:paraId="372370B5" w14:textId="77777777" w:rsidR="00DC1674" w:rsidRPr="00140F57" w:rsidRDefault="00DC1674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</w:p>
          <w:p w14:paraId="6C305D3E" w14:textId="77777777" w:rsidR="00DC1674" w:rsidRPr="00140F57" w:rsidRDefault="00DC1674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</w:p>
          <w:p w14:paraId="47B7DCBC" w14:textId="77777777" w:rsidR="00DC1674" w:rsidRPr="00140F57" w:rsidRDefault="00DC1674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</w:p>
          <w:p w14:paraId="1592A940" w14:textId="1675FEAC" w:rsidR="00DC1674" w:rsidRPr="00140F57" w:rsidRDefault="00DC1674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</w:p>
        </w:tc>
      </w:tr>
      <w:tr w:rsidR="008E233F" w:rsidRPr="00140F57" w14:paraId="5844D8DF" w14:textId="77777777" w:rsidTr="006E32BB">
        <w:tc>
          <w:tcPr>
            <w:tcW w:w="9016" w:type="dxa"/>
            <w:gridSpan w:val="2"/>
            <w:shd w:val="clear" w:color="auto" w:fill="002060"/>
          </w:tcPr>
          <w:p w14:paraId="6D686057" w14:textId="1AF712E8" w:rsidR="008E233F" w:rsidRPr="00140F57" w:rsidRDefault="008E233F" w:rsidP="00940EE2">
            <w:pPr>
              <w:rPr>
                <w:rFonts w:ascii="Noto Sans" w:hAnsi="Noto Sans" w:cs="Noto Sans"/>
                <w:color w:val="FFFFFF" w:themeColor="background1"/>
              </w:rPr>
            </w:pPr>
            <w:r w:rsidRPr="00140F57">
              <w:rPr>
                <w:rFonts w:ascii="Noto Sans" w:hAnsi="Noto Sans" w:cs="Noto Sans"/>
                <w:color w:val="FFFFFF" w:themeColor="background1"/>
              </w:rPr>
              <w:t xml:space="preserve">Leerwerktaak </w:t>
            </w:r>
            <w:r w:rsidR="00894299">
              <w:rPr>
                <w:rFonts w:ascii="Noto Sans" w:hAnsi="Noto Sans" w:cs="Noto Sans"/>
                <w:color w:val="FFFFFF" w:themeColor="background1"/>
              </w:rPr>
              <w:t>–</w:t>
            </w:r>
            <w:r w:rsidRPr="00140F57">
              <w:rPr>
                <w:rFonts w:ascii="Noto Sans" w:hAnsi="Noto Sans" w:cs="Noto Sans"/>
                <w:color w:val="FFFFFF" w:themeColor="background1"/>
              </w:rPr>
              <w:t xml:space="preserve"> Evaluatie</w:t>
            </w:r>
          </w:p>
        </w:tc>
      </w:tr>
      <w:tr w:rsidR="00A824C4" w:rsidRPr="00140F57" w14:paraId="6B066E5C" w14:textId="77777777" w:rsidTr="00E71DB2">
        <w:tc>
          <w:tcPr>
            <w:tcW w:w="2122" w:type="dxa"/>
            <w:shd w:val="clear" w:color="auto" w:fill="B4C6E7" w:themeFill="accent1" w:themeFillTint="66"/>
          </w:tcPr>
          <w:p w14:paraId="48FA27B2" w14:textId="53642690" w:rsidR="00A824C4" w:rsidRPr="00140F57" w:rsidRDefault="00313055" w:rsidP="00940EE2">
            <w:pPr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Op resultaat</w:t>
            </w:r>
          </w:p>
        </w:tc>
        <w:tc>
          <w:tcPr>
            <w:tcW w:w="6894" w:type="dxa"/>
          </w:tcPr>
          <w:p w14:paraId="3FD1B480" w14:textId="2FB6FCF2" w:rsidR="00A824C4" w:rsidRPr="00140F57" w:rsidRDefault="00C2264D" w:rsidP="00940EE2">
            <w:pPr>
              <w:rPr>
                <w:rFonts w:ascii="Noto Sans" w:hAnsi="Noto Sans" w:cs="Noto Sans"/>
                <w:i/>
                <w:iCs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Beschrijf</w:t>
            </w:r>
            <w:r w:rsidR="001D129D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</w:t>
            </w:r>
            <w:r w:rsidR="00B06AD9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wat het uitvoeren van de LWT je heeft opgeleverd</w:t>
            </w:r>
            <w:r w:rsidR="00B244A8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en wat je daarmee gaat doen. </w:t>
            </w:r>
          </w:p>
        </w:tc>
      </w:tr>
      <w:tr w:rsidR="00A824C4" w:rsidRPr="00140F57" w14:paraId="0D08B8DC" w14:textId="77777777" w:rsidTr="00E71DB2">
        <w:tc>
          <w:tcPr>
            <w:tcW w:w="2122" w:type="dxa"/>
            <w:shd w:val="clear" w:color="auto" w:fill="B4C6E7" w:themeFill="accent1" w:themeFillTint="66"/>
          </w:tcPr>
          <w:p w14:paraId="79CF7F5E" w14:textId="24E291CD" w:rsidR="00A824C4" w:rsidRPr="00140F57" w:rsidRDefault="00313055" w:rsidP="00940EE2">
            <w:pPr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Op proces</w:t>
            </w:r>
          </w:p>
        </w:tc>
        <w:tc>
          <w:tcPr>
            <w:tcW w:w="6894" w:type="dxa"/>
          </w:tcPr>
          <w:p w14:paraId="28562CFD" w14:textId="17956F3C" w:rsidR="00A824C4" w:rsidRPr="00140F57" w:rsidRDefault="00B06AD9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>Beschrijf wat je hebt geleerd van het proces van het uitvoeren van de LWT</w:t>
            </w:r>
          </w:p>
        </w:tc>
      </w:tr>
      <w:tr w:rsidR="00B06AD9" w:rsidRPr="00140F57" w14:paraId="401A5CC8" w14:textId="77777777" w:rsidTr="00E71DB2">
        <w:tc>
          <w:tcPr>
            <w:tcW w:w="2122" w:type="dxa"/>
            <w:shd w:val="clear" w:color="auto" w:fill="B4C6E7" w:themeFill="accent1" w:themeFillTint="66"/>
          </w:tcPr>
          <w:p w14:paraId="1F38E03A" w14:textId="2E7298B2" w:rsidR="00B06AD9" w:rsidRPr="00140F57" w:rsidRDefault="00B06AD9" w:rsidP="00940EE2">
            <w:pPr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Voornemens</w:t>
            </w:r>
          </w:p>
        </w:tc>
        <w:tc>
          <w:tcPr>
            <w:tcW w:w="6894" w:type="dxa"/>
          </w:tcPr>
          <w:p w14:paraId="63FEC6B8" w14:textId="3B2FCAF4" w:rsidR="00B06AD9" w:rsidRPr="00140F57" w:rsidRDefault="00B06AD9" w:rsidP="00940EE2">
            <w:pPr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Beschrijf </w:t>
            </w:r>
            <w:r w:rsidR="00742387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welke voornemens, volgende leervragen </w:t>
            </w:r>
            <w:r w:rsidR="00B10A0F" w:rsidRPr="00140F57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of doelen je hebt.  </w:t>
            </w:r>
          </w:p>
        </w:tc>
      </w:tr>
    </w:tbl>
    <w:p w14:paraId="6B485EAA" w14:textId="6CFB18ED" w:rsidR="00D60116" w:rsidRPr="00140F57" w:rsidRDefault="00D60116" w:rsidP="00B244A8">
      <w:pPr>
        <w:rPr>
          <w:rFonts w:ascii="Noto Sans" w:hAnsi="Noto Sans" w:cs="Noto Sans"/>
          <w:sz w:val="18"/>
          <w:szCs w:val="18"/>
        </w:rPr>
      </w:pPr>
    </w:p>
    <w:p w14:paraId="6A27714B" w14:textId="77777777" w:rsidR="00AC6747" w:rsidRPr="00140F57" w:rsidRDefault="00AC6747" w:rsidP="00AC6747">
      <w:pPr>
        <w:rPr>
          <w:rFonts w:ascii="Noto Sans" w:hAnsi="Noto Sans" w:cs="Noto Sans"/>
          <w:sz w:val="18"/>
          <w:szCs w:val="18"/>
        </w:rPr>
      </w:pPr>
    </w:p>
    <w:p w14:paraId="4576086A" w14:textId="77777777" w:rsidR="007015F6" w:rsidRPr="00140F57" w:rsidRDefault="007015F6" w:rsidP="00AC6747">
      <w:pPr>
        <w:rPr>
          <w:rFonts w:ascii="Noto Sans" w:hAnsi="Noto Sans" w:cs="Noto Sans"/>
          <w:b/>
          <w:bCs/>
          <w:sz w:val="18"/>
          <w:szCs w:val="18"/>
        </w:rPr>
      </w:pPr>
    </w:p>
    <w:p w14:paraId="23DF9AF7" w14:textId="0110A9E2" w:rsidR="007015F6" w:rsidRPr="00140F57" w:rsidRDefault="007015F6" w:rsidP="008C4701">
      <w:pPr>
        <w:pStyle w:val="Kop1"/>
      </w:pPr>
      <w:r w:rsidRPr="00140F57">
        <w:t>Thema</w:t>
      </w:r>
      <w:r w:rsidR="008C593F" w:rsidRPr="00140F57">
        <w:t>’</w:t>
      </w:r>
      <w:r w:rsidRPr="00140F57">
        <w:t>s leerwerktaken</w:t>
      </w:r>
    </w:p>
    <w:p w14:paraId="774F281F" w14:textId="6C1B5F87" w:rsidR="008C593F" w:rsidRPr="00140F57" w:rsidRDefault="008C593F" w:rsidP="008C593F">
      <w:pPr>
        <w:rPr>
          <w:rFonts w:ascii="Noto Sans" w:hAnsi="Noto Sans" w:cs="Noto Sans"/>
        </w:rPr>
      </w:pPr>
    </w:p>
    <w:tbl>
      <w:tblPr>
        <w:tblStyle w:val="Tabelraster"/>
        <w:tblW w:w="103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562"/>
        <w:gridCol w:w="2273"/>
        <w:gridCol w:w="3402"/>
        <w:gridCol w:w="1372"/>
        <w:gridCol w:w="10"/>
      </w:tblGrid>
      <w:tr w:rsidR="00DB3C21" w:rsidRPr="00140F57" w14:paraId="6C890432" w14:textId="77777777" w:rsidTr="00307AEF">
        <w:trPr>
          <w:gridAfter w:val="1"/>
          <w:wAfter w:w="10" w:type="dxa"/>
        </w:trPr>
        <w:tc>
          <w:tcPr>
            <w:tcW w:w="2689" w:type="dxa"/>
          </w:tcPr>
          <w:p w14:paraId="44800E36" w14:textId="60213694" w:rsidR="008E7FBB" w:rsidRPr="00140F57" w:rsidRDefault="00E33E45">
            <w:pPr>
              <w:rPr>
                <w:rFonts w:ascii="Noto Sans" w:hAnsi="Noto Sans" w:cs="Noto Sans"/>
                <w:sz w:val="18"/>
                <w:szCs w:val="18"/>
              </w:rPr>
            </w:pPr>
            <w:r w:rsidRPr="00E33E45">
              <w:rPr>
                <w:rFonts w:ascii="Noto Sans" w:hAnsi="Noto Sans" w:cs="Noto San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7537B14A" wp14:editId="555725BE">
                  <wp:simplePos x="0" y="0"/>
                  <wp:positionH relativeFrom="column">
                    <wp:posOffset>-170401</wp:posOffset>
                  </wp:positionH>
                  <wp:positionV relativeFrom="paragraph">
                    <wp:posOffset>78132</wp:posOffset>
                  </wp:positionV>
                  <wp:extent cx="1655383" cy="2108200"/>
                  <wp:effectExtent l="0" t="0" r="2540" b="6350"/>
                  <wp:wrapNone/>
                  <wp:docPr id="5" name="Afbeelding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8473CC-739F-4EAF-800D-DBE34A954A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4">
                            <a:extLst>
                              <a:ext uri="{FF2B5EF4-FFF2-40B4-BE49-F238E27FC236}">
                                <a16:creationId xmlns:a16="http://schemas.microsoft.com/office/drawing/2014/main" id="{2F8473CC-739F-4EAF-800D-DBE34A954A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8" r="2823"/>
                          <a:stretch/>
                        </pic:blipFill>
                        <pic:spPr bwMode="auto">
                          <a:xfrm>
                            <a:off x="0" y="0"/>
                            <a:ext cx="1655383" cy="210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gridSpan w:val="3"/>
          </w:tcPr>
          <w:p w14:paraId="70CEC88A" w14:textId="77777777" w:rsidR="008E7FBB" w:rsidRPr="00140F57" w:rsidRDefault="008E7FBB" w:rsidP="008E7FBB">
            <w:pPr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b/>
                <w:bCs/>
                <w:sz w:val="18"/>
                <w:szCs w:val="18"/>
              </w:rPr>
              <w:t>Het ondersteunen van het leren van leerlingen</w:t>
            </w:r>
          </w:p>
          <w:p w14:paraId="47F04241" w14:textId="77777777" w:rsidR="008E7FBB" w:rsidRPr="00140F57" w:rsidRDefault="008E7FBB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Passend Onderwijs, leerlingenzorg</w:t>
            </w:r>
          </w:p>
          <w:p w14:paraId="672A95A5" w14:textId="77777777" w:rsidR="008E7FBB" w:rsidRPr="00140F57" w:rsidRDefault="008E7FBB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Mentoraat</w:t>
            </w:r>
          </w:p>
          <w:p w14:paraId="67BBD991" w14:textId="1AE3B7D5" w:rsidR="008E7FBB" w:rsidRPr="00140F57" w:rsidRDefault="008E7FBB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Vakinhoudelijk en -didactisch</w:t>
            </w:r>
            <w:r w:rsidR="00A2463B" w:rsidRPr="00140F57">
              <w:rPr>
                <w:rFonts w:ascii="Noto Sans" w:hAnsi="Noto Sans" w:cs="Noto Sans"/>
                <w:sz w:val="18"/>
                <w:szCs w:val="18"/>
              </w:rPr>
              <w:t xml:space="preserve"> (BO5)</w:t>
            </w:r>
          </w:p>
          <w:p w14:paraId="2C968ED5" w14:textId="3C6BA0B5" w:rsidR="008E7FBB" w:rsidRPr="00140F57" w:rsidRDefault="008E7FBB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Pedagogisch klimaat/pedagoog</w:t>
            </w:r>
          </w:p>
          <w:p w14:paraId="26F23E39" w14:textId="77777777" w:rsidR="008E7FBB" w:rsidRPr="00140F57" w:rsidRDefault="008E7FBB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Lesorganisatie/gastheer/afsluiter</w:t>
            </w:r>
          </w:p>
          <w:p w14:paraId="3649D711" w14:textId="4CFE67DB" w:rsidR="008E7FBB" w:rsidRPr="00140F57" w:rsidRDefault="008E7FBB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Instrueren/presentator/didacticus</w:t>
            </w:r>
          </w:p>
          <w:p w14:paraId="49CC7028" w14:textId="77777777" w:rsidR="008E7FBB" w:rsidRPr="00140F57" w:rsidRDefault="008E7FBB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Activeren</w:t>
            </w:r>
          </w:p>
          <w:p w14:paraId="42F78539" w14:textId="77777777" w:rsidR="008E7FBB" w:rsidRPr="00140F57" w:rsidRDefault="008E7FBB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Leerstrategieën</w:t>
            </w:r>
          </w:p>
          <w:p w14:paraId="2CBEBB9E" w14:textId="5F3EDADC" w:rsidR="008E7FBB" w:rsidRPr="00140F57" w:rsidRDefault="008E7FBB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Differentiëren</w:t>
            </w:r>
            <w:r w:rsidR="002C3E08" w:rsidRPr="00140F57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6C501A" w:rsidRPr="00140F57">
              <w:rPr>
                <w:rFonts w:ascii="Noto Sans" w:hAnsi="Noto Sans" w:cs="Noto Sans"/>
                <w:sz w:val="18"/>
                <w:szCs w:val="18"/>
              </w:rPr>
              <w:t xml:space="preserve">(naar niveau en kenmerken leerlingen) </w:t>
            </w:r>
            <w:r w:rsidR="002C3E08" w:rsidRPr="00140F57">
              <w:rPr>
                <w:rFonts w:ascii="Noto Sans" w:hAnsi="Noto Sans" w:cs="Noto Sans"/>
                <w:sz w:val="18"/>
                <w:szCs w:val="18"/>
              </w:rPr>
              <w:t>(BO5)</w:t>
            </w:r>
          </w:p>
          <w:p w14:paraId="2C30630F" w14:textId="77777777" w:rsidR="008E7FBB" w:rsidRPr="00140F57" w:rsidRDefault="008E7FBB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Puberbrein/ adolescentie psychologie</w:t>
            </w:r>
          </w:p>
          <w:p w14:paraId="5754F4F0" w14:textId="77777777" w:rsidR="008E7FBB" w:rsidRPr="00140F57" w:rsidRDefault="008E7FBB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Kansengelijkheid</w:t>
            </w:r>
          </w:p>
          <w:p w14:paraId="714587C2" w14:textId="77777777" w:rsidR="008E7FBB" w:rsidRPr="00140F57" w:rsidRDefault="008E7FBB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Digitale geletterdheid</w:t>
            </w:r>
          </w:p>
          <w:p w14:paraId="1375FEE3" w14:textId="77777777" w:rsidR="008E7FBB" w:rsidRPr="00140F57" w:rsidRDefault="008E7FBB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Burgerschap</w:t>
            </w:r>
          </w:p>
          <w:p w14:paraId="30C00309" w14:textId="60C00234" w:rsidR="008E7FBB" w:rsidRPr="00140F57" w:rsidRDefault="008E7FBB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Onderwijsconcept(en)</w:t>
            </w:r>
            <w:r w:rsidR="000E08AE" w:rsidRPr="00140F57">
              <w:rPr>
                <w:rFonts w:ascii="Noto Sans" w:hAnsi="Noto Sans" w:cs="Noto Sans"/>
                <w:sz w:val="18"/>
                <w:szCs w:val="18"/>
              </w:rPr>
              <w:t xml:space="preserve"> en -visie</w:t>
            </w:r>
          </w:p>
          <w:p w14:paraId="15EB2D57" w14:textId="42A7ADCA" w:rsidR="008F3328" w:rsidRPr="00140F57" w:rsidRDefault="008F3328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Toepassing Competentie, Autonomie en Relatie (CAR)</w:t>
            </w:r>
            <w:r w:rsidR="00CA0829" w:rsidRPr="00140F57">
              <w:rPr>
                <w:rFonts w:ascii="Noto Sans" w:hAnsi="Noto Sans" w:cs="Noto Sans"/>
                <w:sz w:val="18"/>
                <w:szCs w:val="18"/>
              </w:rPr>
              <w:t xml:space="preserve"> (BO1)</w:t>
            </w:r>
          </w:p>
          <w:p w14:paraId="3BB3577C" w14:textId="08010E95" w:rsidR="00F53026" w:rsidRPr="00140F57" w:rsidRDefault="000E08AE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Planmatig o</w:t>
            </w:r>
            <w:r w:rsidR="00F53026" w:rsidRPr="00140F57">
              <w:rPr>
                <w:rFonts w:ascii="Noto Sans" w:hAnsi="Noto Sans" w:cs="Noto Sans"/>
                <w:sz w:val="18"/>
                <w:szCs w:val="18"/>
              </w:rPr>
              <w:t>mgaan met diversiteit</w:t>
            </w:r>
            <w:r w:rsidRPr="00140F57">
              <w:rPr>
                <w:rFonts w:ascii="Noto Sans" w:hAnsi="Noto Sans" w:cs="Noto Sans"/>
                <w:sz w:val="18"/>
                <w:szCs w:val="18"/>
              </w:rPr>
              <w:t xml:space="preserve"> (</w:t>
            </w:r>
            <w:proofErr w:type="spellStart"/>
            <w:r w:rsidR="00894B97" w:rsidRPr="00140F57">
              <w:rPr>
                <w:rFonts w:ascii="Noto Sans" w:hAnsi="Noto Sans" w:cs="Noto Sans"/>
                <w:sz w:val="18"/>
                <w:szCs w:val="18"/>
              </w:rPr>
              <w:t>leerlingpopulatie</w:t>
            </w:r>
            <w:proofErr w:type="spellEnd"/>
            <w:r w:rsidRPr="00140F57">
              <w:rPr>
                <w:rFonts w:ascii="Noto Sans" w:hAnsi="Noto Sans" w:cs="Noto Sans"/>
                <w:sz w:val="18"/>
                <w:szCs w:val="18"/>
              </w:rPr>
              <w:t>)</w:t>
            </w:r>
            <w:r w:rsidR="00CA0829" w:rsidRPr="00140F57">
              <w:rPr>
                <w:rFonts w:ascii="Noto Sans" w:hAnsi="Noto Sans" w:cs="Noto Sans"/>
                <w:sz w:val="18"/>
                <w:szCs w:val="18"/>
              </w:rPr>
              <w:t xml:space="preserve"> (BO1</w:t>
            </w:r>
            <w:r w:rsidR="00444C45">
              <w:rPr>
                <w:rFonts w:ascii="Noto Sans" w:hAnsi="Noto Sans" w:cs="Noto Sans"/>
                <w:sz w:val="18"/>
                <w:szCs w:val="18"/>
              </w:rPr>
              <w:t>)</w:t>
            </w:r>
          </w:p>
          <w:p w14:paraId="39641049" w14:textId="6ACEC07B" w:rsidR="000E08AE" w:rsidRPr="00140F57" w:rsidRDefault="005266C3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Stimuleren tolerantie andere meningen (BO6)</w:t>
            </w:r>
          </w:p>
          <w:p w14:paraId="5D538B0B" w14:textId="56CC0FD5" w:rsidR="005266C3" w:rsidRPr="00140F57" w:rsidRDefault="005266C3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Bevorderen onderlinge</w:t>
            </w:r>
            <w:r w:rsidR="00894B97" w:rsidRPr="00140F57">
              <w:rPr>
                <w:rFonts w:ascii="Noto Sans" w:hAnsi="Noto Sans" w:cs="Noto Sans"/>
                <w:sz w:val="18"/>
                <w:szCs w:val="18"/>
              </w:rPr>
              <w:t xml:space="preserve"> solidariteit (BO6)</w:t>
            </w:r>
          </w:p>
          <w:p w14:paraId="4A164FE3" w14:textId="372E9DA8" w:rsidR="00307AEF" w:rsidRPr="00C62F83" w:rsidRDefault="00307AEF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C62F83">
              <w:rPr>
                <w:rFonts w:ascii="Noto Sans" w:hAnsi="Noto Sans" w:cs="Noto Sans"/>
                <w:sz w:val="18"/>
                <w:szCs w:val="18"/>
              </w:rPr>
              <w:t>Herkennen behoeftes</w:t>
            </w:r>
            <w:r w:rsidR="00C62F83" w:rsidRPr="00C62F83">
              <w:rPr>
                <w:rFonts w:ascii="Noto Sans" w:hAnsi="Noto Sans" w:cs="Noto Sans"/>
                <w:sz w:val="18"/>
                <w:szCs w:val="18"/>
              </w:rPr>
              <w:t xml:space="preserve">, indicaties </w:t>
            </w:r>
            <w:r w:rsidR="00C62F83">
              <w:rPr>
                <w:rFonts w:ascii="Noto Sans" w:hAnsi="Noto Sans" w:cs="Noto Sans"/>
                <w:sz w:val="18"/>
                <w:szCs w:val="18"/>
              </w:rPr>
              <w:t>l</w:t>
            </w:r>
            <w:r w:rsidRPr="00C62F83">
              <w:rPr>
                <w:rFonts w:ascii="Noto Sans" w:hAnsi="Noto Sans" w:cs="Noto Sans"/>
                <w:sz w:val="18"/>
                <w:szCs w:val="18"/>
              </w:rPr>
              <w:t>eerlingen (ontwikkeling, gedrag) (BO5)</w:t>
            </w:r>
          </w:p>
          <w:p w14:paraId="6F45DE40" w14:textId="67259435" w:rsidR="00307AEF" w:rsidRPr="00140F57" w:rsidRDefault="00307AEF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Niveaus</w:t>
            </w:r>
            <w:r w:rsidR="0047407D" w:rsidRPr="00140F57">
              <w:rPr>
                <w:rFonts w:ascii="Noto Sans" w:hAnsi="Noto Sans" w:cs="Noto Sans"/>
                <w:sz w:val="18"/>
                <w:szCs w:val="18"/>
              </w:rPr>
              <w:t>/taxonomie</w:t>
            </w:r>
            <w:r w:rsidRPr="00140F57">
              <w:rPr>
                <w:rFonts w:ascii="Noto Sans" w:hAnsi="Noto Sans" w:cs="Noto Sans"/>
                <w:sz w:val="18"/>
                <w:szCs w:val="18"/>
              </w:rPr>
              <w:t xml:space="preserve"> van BLOOM</w:t>
            </w:r>
            <w:r w:rsidR="0047407D" w:rsidRPr="00140F57">
              <w:rPr>
                <w:rFonts w:ascii="Noto Sans" w:hAnsi="Noto Sans" w:cs="Noto Sans"/>
                <w:sz w:val="18"/>
                <w:szCs w:val="18"/>
              </w:rPr>
              <w:t xml:space="preserve"> (BO3)</w:t>
            </w:r>
          </w:p>
          <w:p w14:paraId="5A0CF27F" w14:textId="09AA4D65" w:rsidR="003B6BFB" w:rsidRPr="00140F57" w:rsidRDefault="003B6BFB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Begeleiding zelfstandig werken</w:t>
            </w:r>
          </w:p>
          <w:p w14:paraId="05353674" w14:textId="0663321D" w:rsidR="00834ED4" w:rsidRPr="00140F57" w:rsidRDefault="00834ED4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 xml:space="preserve">Roos van </w:t>
            </w:r>
            <w:proofErr w:type="spellStart"/>
            <w:r w:rsidRPr="00140F57">
              <w:rPr>
                <w:rFonts w:ascii="Noto Sans" w:hAnsi="Noto Sans" w:cs="Noto Sans"/>
                <w:sz w:val="18"/>
                <w:szCs w:val="18"/>
              </w:rPr>
              <w:t>Leary</w:t>
            </w:r>
            <w:proofErr w:type="spellEnd"/>
          </w:p>
          <w:p w14:paraId="45CEFBB4" w14:textId="6B211595" w:rsidR="001B5A10" w:rsidRPr="00140F57" w:rsidRDefault="001B5A10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…..</w:t>
            </w:r>
          </w:p>
          <w:p w14:paraId="7FADFB8A" w14:textId="0717004F" w:rsidR="008E7FBB" w:rsidRPr="00140F57" w:rsidRDefault="008E7FBB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097D9BD" w14:textId="77777777" w:rsidR="008E7FBB" w:rsidRPr="00140F57" w:rsidRDefault="008E7FBB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DB3C21" w:rsidRPr="00140F57" w14:paraId="16F42544" w14:textId="77777777" w:rsidTr="00E7519A">
        <w:tc>
          <w:tcPr>
            <w:tcW w:w="3251" w:type="dxa"/>
            <w:gridSpan w:val="2"/>
          </w:tcPr>
          <w:p w14:paraId="588A01C9" w14:textId="1FBBBAFA" w:rsidR="00DB3C21" w:rsidRPr="00140F57" w:rsidRDefault="00DB3C21" w:rsidP="0093550D">
            <w:pPr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b/>
                <w:bCs/>
                <w:sz w:val="18"/>
                <w:szCs w:val="18"/>
              </w:rPr>
              <w:t>Het ontwikkelen van onderwijs</w:t>
            </w:r>
          </w:p>
          <w:p w14:paraId="4173745B" w14:textId="33A54B4D" w:rsidR="00DB3C21" w:rsidRPr="00140F57" w:rsidRDefault="00DB3C21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Ontwerpen curriculum</w:t>
            </w:r>
          </w:p>
          <w:p w14:paraId="054395F6" w14:textId="04DD730D" w:rsidR="00DB3C21" w:rsidRPr="00140F57" w:rsidRDefault="00DB3C21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Ontwerpen lessen</w:t>
            </w:r>
          </w:p>
          <w:p w14:paraId="0CDCBC1D" w14:textId="77777777" w:rsidR="00DB3C21" w:rsidRPr="00140F57" w:rsidRDefault="00DB3C21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Ontwerpen toetsen</w:t>
            </w:r>
          </w:p>
          <w:p w14:paraId="3E5A07DA" w14:textId="11AC749E" w:rsidR="00A82A91" w:rsidRPr="00140F57" w:rsidRDefault="00A82A91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Inzet van ICT (BO4)</w:t>
            </w:r>
          </w:p>
          <w:p w14:paraId="0B294B6D" w14:textId="77777777" w:rsidR="00DB3C21" w:rsidRPr="00140F57" w:rsidRDefault="00DB3C21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Technologische (onderwijs)ontwikkelingen</w:t>
            </w:r>
          </w:p>
          <w:p w14:paraId="68F3880E" w14:textId="4D2268E9" w:rsidR="00DA4B2C" w:rsidRPr="00140F57" w:rsidRDefault="00DA4B2C" w:rsidP="00DA4B2C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140F57">
              <w:rPr>
                <w:rFonts w:ascii="Noto Sans" w:hAnsi="Noto Sans" w:cs="Noto Sans"/>
                <w:sz w:val="18"/>
                <w:szCs w:val="18"/>
              </w:rPr>
              <w:t>Constructive</w:t>
            </w:r>
            <w:proofErr w:type="spellEnd"/>
            <w:r w:rsidRPr="00140F57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proofErr w:type="spellStart"/>
            <w:r w:rsidRPr="00140F57">
              <w:rPr>
                <w:rFonts w:ascii="Noto Sans" w:hAnsi="Noto Sans" w:cs="Noto Sans"/>
                <w:sz w:val="18"/>
                <w:szCs w:val="18"/>
              </w:rPr>
              <w:t>alignment</w:t>
            </w:r>
            <w:proofErr w:type="spellEnd"/>
            <w:r w:rsidRPr="00140F57">
              <w:rPr>
                <w:rFonts w:ascii="Noto Sans" w:hAnsi="Noto Sans" w:cs="Noto Sans"/>
                <w:sz w:val="18"/>
                <w:szCs w:val="18"/>
              </w:rPr>
              <w:t xml:space="preserve"> (BO4)</w:t>
            </w:r>
          </w:p>
          <w:p w14:paraId="4B05E168" w14:textId="4DB49ACE" w:rsidR="00516636" w:rsidRPr="00140F57" w:rsidRDefault="00516636" w:rsidP="00DA4B2C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Formatief toetsen</w:t>
            </w:r>
          </w:p>
          <w:p w14:paraId="7265EB64" w14:textId="76074CD3" w:rsidR="001B5A10" w:rsidRPr="00140F57" w:rsidRDefault="001B5A10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……</w:t>
            </w:r>
          </w:p>
          <w:p w14:paraId="53E91E96" w14:textId="77777777" w:rsidR="00DB3C21" w:rsidRPr="00140F57" w:rsidRDefault="00DB3C21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273" w:type="dxa"/>
          </w:tcPr>
          <w:p w14:paraId="28C0CEBE" w14:textId="77777777" w:rsidR="00E7519A" w:rsidRPr="00140F57" w:rsidRDefault="00E7519A" w:rsidP="00E7519A">
            <w:pPr>
              <w:jc w:val="center"/>
              <w:rPr>
                <w:rFonts w:ascii="Noto Sans" w:hAnsi="Noto Sans" w:cs="Noto Sans"/>
                <w:b/>
                <w:bCs/>
                <w:i/>
                <w:iCs/>
              </w:rPr>
            </w:pPr>
          </w:p>
          <w:p w14:paraId="20CC8663" w14:textId="77777777" w:rsidR="00E7519A" w:rsidRPr="00140F57" w:rsidRDefault="00E7519A" w:rsidP="00E7519A">
            <w:pPr>
              <w:jc w:val="center"/>
              <w:rPr>
                <w:rFonts w:ascii="Noto Sans" w:hAnsi="Noto Sans" w:cs="Noto Sans"/>
                <w:b/>
                <w:bCs/>
                <w:i/>
                <w:iCs/>
              </w:rPr>
            </w:pPr>
          </w:p>
          <w:p w14:paraId="47253720" w14:textId="77777777" w:rsidR="00E7519A" w:rsidRPr="00140F57" w:rsidRDefault="00E7519A" w:rsidP="00E7519A">
            <w:pPr>
              <w:jc w:val="center"/>
              <w:rPr>
                <w:rFonts w:ascii="Noto Sans" w:hAnsi="Noto Sans" w:cs="Noto Sans"/>
                <w:b/>
                <w:bCs/>
                <w:i/>
                <w:iCs/>
              </w:rPr>
            </w:pPr>
          </w:p>
          <w:p w14:paraId="0D92CCB1" w14:textId="614C4CA5" w:rsidR="00DB3C21" w:rsidRPr="00140F57" w:rsidRDefault="00DB3C21" w:rsidP="00E7519A">
            <w:pPr>
              <w:jc w:val="center"/>
              <w:rPr>
                <w:rFonts w:ascii="Noto Sans" w:hAnsi="Noto Sans" w:cs="Noto Sans"/>
                <w:b/>
                <w:bCs/>
                <w:i/>
                <w:iCs/>
              </w:rPr>
            </w:pPr>
            <w:r w:rsidRPr="00140F57">
              <w:rPr>
                <w:rFonts w:ascii="Noto Sans" w:hAnsi="Noto Sans" w:cs="Noto Sans"/>
                <w:b/>
                <w:bCs/>
                <w:i/>
                <w:iCs/>
              </w:rPr>
              <w:t>ONTWIKKELEN VAN LEERLINGEN</w:t>
            </w:r>
          </w:p>
        </w:tc>
        <w:tc>
          <w:tcPr>
            <w:tcW w:w="4784" w:type="dxa"/>
            <w:gridSpan w:val="3"/>
          </w:tcPr>
          <w:p w14:paraId="68B138F8" w14:textId="300EA70A" w:rsidR="00DB3C21" w:rsidRPr="00140F57" w:rsidRDefault="00DB3C21" w:rsidP="0093550D">
            <w:pPr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b/>
                <w:bCs/>
                <w:sz w:val="18"/>
                <w:szCs w:val="18"/>
              </w:rPr>
              <w:t>Het organiseren van onderwijs</w:t>
            </w:r>
          </w:p>
          <w:p w14:paraId="71E38271" w14:textId="77777777" w:rsidR="00DB3C21" w:rsidRPr="00140F57" w:rsidRDefault="00DB3C21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Excursie/buitenschoolse activiteiten</w:t>
            </w:r>
          </w:p>
          <w:p w14:paraId="40102F06" w14:textId="77777777" w:rsidR="00DB3C21" w:rsidRPr="00140F57" w:rsidRDefault="00DB3C21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Veiligheid op school</w:t>
            </w:r>
          </w:p>
          <w:p w14:paraId="47E8CA54" w14:textId="77777777" w:rsidR="00DB3C21" w:rsidRPr="00140F57" w:rsidRDefault="00DB3C21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Kwaliteitszorg en -cultuur</w:t>
            </w:r>
          </w:p>
          <w:p w14:paraId="48A6C77D" w14:textId="77777777" w:rsidR="00DB3C21" w:rsidRPr="00140F57" w:rsidRDefault="00DB3C21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Roosters, lokalen en faciliteiten</w:t>
            </w:r>
          </w:p>
          <w:p w14:paraId="58FBFFED" w14:textId="3690A374" w:rsidR="001B5A10" w:rsidRPr="00140F57" w:rsidRDefault="001B5A10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…….</w:t>
            </w:r>
          </w:p>
          <w:p w14:paraId="31474A24" w14:textId="77777777" w:rsidR="00DB3C21" w:rsidRPr="00140F57" w:rsidRDefault="00DB3C21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DB3C21" w:rsidRPr="00140F57" w14:paraId="323286F5" w14:textId="77777777" w:rsidTr="00307AEF">
        <w:trPr>
          <w:gridAfter w:val="1"/>
          <w:wAfter w:w="10" w:type="dxa"/>
        </w:trPr>
        <w:tc>
          <w:tcPr>
            <w:tcW w:w="2689" w:type="dxa"/>
          </w:tcPr>
          <w:p w14:paraId="2F46618B" w14:textId="77777777" w:rsidR="008E7FBB" w:rsidRPr="00140F57" w:rsidRDefault="008E7FBB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14:paraId="15AD51E8" w14:textId="77777777" w:rsidR="0093550D" w:rsidRPr="00140F57" w:rsidRDefault="0093550D" w:rsidP="0093550D">
            <w:pPr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b/>
                <w:bCs/>
                <w:sz w:val="18"/>
                <w:szCs w:val="18"/>
              </w:rPr>
              <w:t>Het ondersteunen van het leren van collega’s (</w:t>
            </w:r>
            <w:proofErr w:type="spellStart"/>
            <w:r w:rsidRPr="00140F57">
              <w:rPr>
                <w:rFonts w:ascii="Noto Sans" w:hAnsi="Noto Sans" w:cs="Noto Sans"/>
                <w:b/>
                <w:bCs/>
                <w:sz w:val="18"/>
                <w:szCs w:val="18"/>
              </w:rPr>
              <w:t>peers</w:t>
            </w:r>
            <w:proofErr w:type="spellEnd"/>
            <w:r w:rsidRPr="00140F57">
              <w:rPr>
                <w:rFonts w:ascii="Noto Sans" w:hAnsi="Noto Sans" w:cs="Noto Sans"/>
                <w:b/>
                <w:bCs/>
                <w:sz w:val="18"/>
                <w:szCs w:val="18"/>
              </w:rPr>
              <w:t>)</w:t>
            </w:r>
          </w:p>
          <w:p w14:paraId="352BE3B5" w14:textId="77777777" w:rsidR="0093550D" w:rsidRPr="00140F57" w:rsidRDefault="0093550D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Intervisie</w:t>
            </w:r>
          </w:p>
          <w:p w14:paraId="6C1298B9" w14:textId="19993F72" w:rsidR="0093550D" w:rsidRPr="00140F57" w:rsidRDefault="0093550D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Collegiale visitatie/observatie</w:t>
            </w:r>
          </w:p>
          <w:p w14:paraId="2BCAA3B5" w14:textId="518F0174" w:rsidR="001B5A10" w:rsidRPr="00140F57" w:rsidRDefault="001B5A10" w:rsidP="004D48EE">
            <w:pPr>
              <w:pStyle w:val="Lijstalinea"/>
              <w:numPr>
                <w:ilvl w:val="0"/>
                <w:numId w:val="4"/>
              </w:numPr>
              <w:ind w:left="314" w:hanging="284"/>
              <w:rPr>
                <w:rFonts w:ascii="Noto Sans" w:hAnsi="Noto Sans" w:cs="Noto Sans"/>
                <w:sz w:val="18"/>
                <w:szCs w:val="18"/>
              </w:rPr>
            </w:pPr>
            <w:r w:rsidRPr="00140F57">
              <w:rPr>
                <w:rFonts w:ascii="Noto Sans" w:hAnsi="Noto Sans" w:cs="Noto Sans"/>
                <w:sz w:val="18"/>
                <w:szCs w:val="18"/>
              </w:rPr>
              <w:t>…….</w:t>
            </w:r>
          </w:p>
          <w:p w14:paraId="3A18E20B" w14:textId="77777777" w:rsidR="008E7FBB" w:rsidRPr="00140F57" w:rsidRDefault="008E7FBB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7A4A3F3" w14:textId="77777777" w:rsidR="008E7FBB" w:rsidRPr="00140F57" w:rsidRDefault="008E7FBB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</w:tr>
    </w:tbl>
    <w:p w14:paraId="08924548" w14:textId="60135142" w:rsidR="000A6F4C" w:rsidRPr="00140F57" w:rsidRDefault="000A6F4C" w:rsidP="0014196F">
      <w:pPr>
        <w:rPr>
          <w:rFonts w:ascii="Noto Sans" w:hAnsi="Noto Sans" w:cs="Noto Sans"/>
          <w:b/>
          <w:bCs/>
          <w:sz w:val="18"/>
          <w:szCs w:val="18"/>
        </w:rPr>
      </w:pPr>
    </w:p>
    <w:p w14:paraId="6017A435" w14:textId="26B2F848" w:rsidR="007015F6" w:rsidRPr="00140F57" w:rsidRDefault="00047B1D" w:rsidP="0014196F">
      <w:pPr>
        <w:rPr>
          <w:rFonts w:ascii="Noto Sans" w:hAnsi="Noto Sans" w:cs="Noto Sans"/>
          <w:b/>
          <w:bCs/>
          <w:sz w:val="18"/>
          <w:szCs w:val="18"/>
        </w:rPr>
      </w:pPr>
      <w:r w:rsidRPr="00140F57">
        <w:rPr>
          <w:rFonts w:ascii="Noto Sans" w:hAnsi="Noto Sans" w:cs="Noto Sans"/>
          <w:b/>
          <w:bCs/>
          <w:sz w:val="18"/>
          <w:szCs w:val="18"/>
        </w:rPr>
        <w:t>Persoonlijke professionele</w:t>
      </w:r>
      <w:r w:rsidR="0014196F" w:rsidRPr="00140F57">
        <w:rPr>
          <w:rFonts w:ascii="Noto Sans" w:hAnsi="Noto Sans" w:cs="Noto Sans"/>
          <w:b/>
          <w:bCs/>
          <w:sz w:val="18"/>
          <w:szCs w:val="18"/>
        </w:rPr>
        <w:t xml:space="preserve"> ontwikkeling</w:t>
      </w:r>
    </w:p>
    <w:p w14:paraId="4FE1293C" w14:textId="21C93414" w:rsidR="0014196F" w:rsidRPr="00140F57" w:rsidRDefault="0014196F" w:rsidP="0014196F">
      <w:pPr>
        <w:pStyle w:val="Lijstalinea"/>
        <w:numPr>
          <w:ilvl w:val="0"/>
          <w:numId w:val="4"/>
        </w:numPr>
        <w:ind w:left="314" w:hanging="284"/>
        <w:rPr>
          <w:rFonts w:ascii="Noto Sans" w:hAnsi="Noto Sans" w:cs="Noto Sans"/>
          <w:sz w:val="18"/>
          <w:szCs w:val="18"/>
        </w:rPr>
      </w:pPr>
      <w:r w:rsidRPr="00140F57">
        <w:rPr>
          <w:rFonts w:ascii="Noto Sans" w:hAnsi="Noto Sans" w:cs="Noto Sans"/>
          <w:sz w:val="18"/>
          <w:szCs w:val="18"/>
        </w:rPr>
        <w:t>Functioneren in een sectie/team</w:t>
      </w:r>
      <w:r w:rsidR="00047B1D" w:rsidRPr="00140F57">
        <w:rPr>
          <w:rFonts w:ascii="Noto Sans" w:hAnsi="Noto Sans" w:cs="Noto Sans"/>
          <w:sz w:val="18"/>
          <w:szCs w:val="18"/>
        </w:rPr>
        <w:t>/school (BO6)</w:t>
      </w:r>
    </w:p>
    <w:p w14:paraId="6EB233AC" w14:textId="0ECA0959" w:rsidR="007025CC" w:rsidRPr="00140F57" w:rsidRDefault="007025CC" w:rsidP="0014196F">
      <w:pPr>
        <w:pStyle w:val="Lijstalinea"/>
        <w:numPr>
          <w:ilvl w:val="0"/>
          <w:numId w:val="4"/>
        </w:numPr>
        <w:ind w:left="314" w:hanging="284"/>
        <w:rPr>
          <w:rFonts w:ascii="Noto Sans" w:hAnsi="Noto Sans" w:cs="Noto Sans"/>
          <w:sz w:val="18"/>
          <w:szCs w:val="18"/>
        </w:rPr>
      </w:pPr>
      <w:r w:rsidRPr="00140F57">
        <w:rPr>
          <w:rFonts w:ascii="Noto Sans" w:hAnsi="Noto Sans" w:cs="Noto Sans"/>
          <w:sz w:val="18"/>
          <w:szCs w:val="18"/>
        </w:rPr>
        <w:t>Visie op onderwijs van school en WPB (BO1)</w:t>
      </w:r>
    </w:p>
    <w:p w14:paraId="72DCCFCE" w14:textId="5792AA2E" w:rsidR="00894B70" w:rsidRPr="00140F57" w:rsidRDefault="00894B70" w:rsidP="0014196F">
      <w:pPr>
        <w:pStyle w:val="Lijstalinea"/>
        <w:numPr>
          <w:ilvl w:val="0"/>
          <w:numId w:val="4"/>
        </w:numPr>
        <w:ind w:left="314" w:hanging="284"/>
        <w:rPr>
          <w:rFonts w:ascii="Noto Sans" w:hAnsi="Noto Sans" w:cs="Noto Sans"/>
          <w:sz w:val="18"/>
          <w:szCs w:val="18"/>
        </w:rPr>
      </w:pPr>
      <w:r w:rsidRPr="00140F57">
        <w:rPr>
          <w:rFonts w:ascii="Noto Sans" w:hAnsi="Noto Sans" w:cs="Noto Sans"/>
          <w:sz w:val="18"/>
          <w:szCs w:val="18"/>
        </w:rPr>
        <w:t>…..</w:t>
      </w:r>
      <w:r w:rsidR="00E33E45" w:rsidRPr="00E33E45">
        <w:rPr>
          <w:noProof/>
        </w:rPr>
        <w:t xml:space="preserve"> </w:t>
      </w:r>
    </w:p>
    <w:p w14:paraId="15008453" w14:textId="23262F40" w:rsidR="0014196F" w:rsidRPr="00140F57" w:rsidRDefault="0014196F" w:rsidP="0014196F">
      <w:pPr>
        <w:rPr>
          <w:rFonts w:ascii="Noto Sans" w:hAnsi="Noto Sans" w:cs="Noto Sans"/>
          <w:b/>
          <w:bCs/>
          <w:sz w:val="18"/>
          <w:szCs w:val="18"/>
        </w:rPr>
      </w:pPr>
    </w:p>
    <w:p w14:paraId="5BC1F48E" w14:textId="7254A5C3" w:rsidR="00D76D71" w:rsidRPr="00D76D71" w:rsidRDefault="00956F36" w:rsidP="00D76D71">
      <w:pPr>
        <w:pStyle w:val="Kop1"/>
        <w:rPr>
          <w:sz w:val="24"/>
          <w:szCs w:val="24"/>
        </w:rPr>
      </w:pPr>
      <w:r w:rsidRPr="00140F57">
        <w:lastRenderedPageBreak/>
        <w:t>Opzet leerwerktaken</w:t>
      </w:r>
      <w:r w:rsidR="00D76D71" w:rsidRPr="00140F57">
        <w:t xml:space="preserve"> </w:t>
      </w:r>
      <w:r w:rsidR="00D76D71" w:rsidRPr="00D76D71">
        <w:rPr>
          <w:sz w:val="24"/>
          <w:szCs w:val="24"/>
        </w:rPr>
        <w:t>koppeling school-instituut</w:t>
      </w:r>
      <w:r w:rsidR="00D76D71" w:rsidRPr="00CD1DA5">
        <w:rPr>
          <w:sz w:val="24"/>
          <w:szCs w:val="24"/>
        </w:rPr>
        <w:t xml:space="preserve"> &amp;</w:t>
      </w:r>
      <w:r w:rsidR="00D76D71" w:rsidRPr="00D76D71">
        <w:rPr>
          <w:sz w:val="24"/>
          <w:szCs w:val="24"/>
        </w:rPr>
        <w:t xml:space="preserve"> theorie-praktijk </w:t>
      </w:r>
    </w:p>
    <w:p w14:paraId="272FF757" w14:textId="77777777" w:rsidR="00D76D71" w:rsidRPr="00140F57" w:rsidRDefault="00D76D71" w:rsidP="00D76D71">
      <w:pPr>
        <w:rPr>
          <w:rFonts w:ascii="Noto Sans" w:hAnsi="Noto Sans" w:cs="Noto Sans"/>
        </w:rPr>
      </w:pPr>
    </w:p>
    <w:p w14:paraId="3ACFCFD7" w14:textId="26F43D2D" w:rsidR="00D76D71" w:rsidRPr="00140F57" w:rsidRDefault="00D76D71" w:rsidP="00B44824">
      <w:pPr>
        <w:pStyle w:val="Kop2"/>
      </w:pPr>
      <w:r w:rsidRPr="00140F57">
        <w:t xml:space="preserve">De LWT kennen drie </w:t>
      </w:r>
      <w:r w:rsidR="003B7429">
        <w:t>perspectieven:</w:t>
      </w:r>
    </w:p>
    <w:p w14:paraId="5165464B" w14:textId="77777777" w:rsidR="00D76D71" w:rsidRPr="00140F57" w:rsidRDefault="00D76D71" w:rsidP="00D76D71">
      <w:pPr>
        <w:pStyle w:val="Lijstalinea"/>
        <w:numPr>
          <w:ilvl w:val="0"/>
          <w:numId w:val="5"/>
        </w:numPr>
        <w:rPr>
          <w:rFonts w:ascii="Noto Sans" w:hAnsi="Noto Sans" w:cs="Noto Sans"/>
          <w:sz w:val="18"/>
          <w:szCs w:val="18"/>
        </w:rPr>
      </w:pPr>
      <w:r w:rsidRPr="00140F57">
        <w:rPr>
          <w:rFonts w:ascii="Noto Sans" w:hAnsi="Noto Sans" w:cs="Noto Sans"/>
          <w:sz w:val="18"/>
          <w:szCs w:val="18"/>
        </w:rPr>
        <w:t>LWT die direct aansluiten bij een beroepsopdracht HvA of opdracht onderwijspraktijk UvA</w:t>
      </w:r>
    </w:p>
    <w:p w14:paraId="35468742" w14:textId="77777777" w:rsidR="00D76D71" w:rsidRPr="00140F57" w:rsidRDefault="00D76D71" w:rsidP="00D76D71">
      <w:pPr>
        <w:pStyle w:val="Lijstalinea"/>
        <w:numPr>
          <w:ilvl w:val="0"/>
          <w:numId w:val="5"/>
        </w:numPr>
        <w:rPr>
          <w:rFonts w:ascii="Noto Sans" w:hAnsi="Noto Sans" w:cs="Noto Sans"/>
          <w:sz w:val="18"/>
          <w:szCs w:val="18"/>
        </w:rPr>
      </w:pPr>
      <w:r w:rsidRPr="00140F57">
        <w:rPr>
          <w:rFonts w:ascii="Noto Sans" w:hAnsi="Noto Sans" w:cs="Noto Sans"/>
          <w:sz w:val="18"/>
          <w:szCs w:val="18"/>
        </w:rPr>
        <w:t>LWT die gericht zijn op specifieke kenmerken van de school en/of specifieke taken van de leraar</w:t>
      </w:r>
    </w:p>
    <w:p w14:paraId="6DBFCAE9" w14:textId="77777777" w:rsidR="00D76D71" w:rsidRPr="00140F57" w:rsidRDefault="00D76D71" w:rsidP="00D76D71">
      <w:pPr>
        <w:pStyle w:val="Lijstalinea"/>
        <w:numPr>
          <w:ilvl w:val="0"/>
          <w:numId w:val="5"/>
        </w:numPr>
        <w:rPr>
          <w:rFonts w:ascii="Noto Sans" w:hAnsi="Noto Sans" w:cs="Noto Sans"/>
          <w:sz w:val="18"/>
          <w:szCs w:val="18"/>
        </w:rPr>
      </w:pPr>
      <w:r w:rsidRPr="00140F57">
        <w:rPr>
          <w:rFonts w:ascii="Noto Sans" w:hAnsi="Noto Sans" w:cs="Noto Sans"/>
          <w:sz w:val="18"/>
          <w:szCs w:val="18"/>
        </w:rPr>
        <w:t xml:space="preserve">en/of specifieke behoeften/interesses van de aankomende leraar </w:t>
      </w:r>
    </w:p>
    <w:p w14:paraId="71D847F9" w14:textId="64CBA97E" w:rsidR="00D76D71" w:rsidRPr="00140F57" w:rsidRDefault="00B44824" w:rsidP="00B44824">
      <w:pPr>
        <w:pStyle w:val="Kop2"/>
      </w:pPr>
      <w:r w:rsidRPr="00140F57">
        <w:t>Afspraken over de uitvoering en proces van LWT</w:t>
      </w:r>
    </w:p>
    <w:p w14:paraId="114E1B10" w14:textId="4A45DA2E" w:rsidR="00D76D71" w:rsidRPr="00140F57" w:rsidRDefault="00D76D71" w:rsidP="00B44824">
      <w:pPr>
        <w:pStyle w:val="Lijstalinea"/>
        <w:numPr>
          <w:ilvl w:val="0"/>
          <w:numId w:val="6"/>
        </w:numPr>
        <w:rPr>
          <w:rFonts w:ascii="Noto Sans" w:hAnsi="Noto Sans" w:cs="Noto Sans"/>
          <w:sz w:val="18"/>
          <w:szCs w:val="18"/>
        </w:rPr>
      </w:pPr>
      <w:r w:rsidRPr="00140F57">
        <w:rPr>
          <w:rFonts w:ascii="Noto Sans" w:hAnsi="Noto Sans" w:cs="Noto Sans"/>
          <w:sz w:val="18"/>
          <w:szCs w:val="18"/>
        </w:rPr>
        <w:t>Elke aankomende leraar kiest één LWT per semester (zie overzicht</w:t>
      </w:r>
      <w:r w:rsidR="00B44824" w:rsidRPr="00140F57">
        <w:rPr>
          <w:rFonts w:ascii="Noto Sans" w:hAnsi="Noto Sans" w:cs="Noto Sans"/>
          <w:sz w:val="18"/>
          <w:szCs w:val="18"/>
        </w:rPr>
        <w:t xml:space="preserve"> thema</w:t>
      </w:r>
      <w:r w:rsidRPr="00140F57">
        <w:rPr>
          <w:rFonts w:ascii="Noto Sans" w:hAnsi="Noto Sans" w:cs="Noto Sans"/>
          <w:sz w:val="18"/>
          <w:szCs w:val="18"/>
        </w:rPr>
        <w:t xml:space="preserve">) en maakt plan van aanpak. </w:t>
      </w:r>
    </w:p>
    <w:p w14:paraId="7C70F52C" w14:textId="5DB4E01C" w:rsidR="00D76D71" w:rsidRPr="00140F57" w:rsidRDefault="00D76D71" w:rsidP="00B44824">
      <w:pPr>
        <w:pStyle w:val="Lijstalinea"/>
        <w:numPr>
          <w:ilvl w:val="0"/>
          <w:numId w:val="6"/>
        </w:numPr>
        <w:rPr>
          <w:rFonts w:ascii="Noto Sans" w:hAnsi="Noto Sans" w:cs="Noto Sans"/>
          <w:sz w:val="18"/>
          <w:szCs w:val="18"/>
        </w:rPr>
      </w:pPr>
      <w:r w:rsidRPr="00140F57">
        <w:rPr>
          <w:rFonts w:ascii="Noto Sans" w:hAnsi="Noto Sans" w:cs="Noto Sans"/>
          <w:sz w:val="18"/>
          <w:szCs w:val="18"/>
        </w:rPr>
        <w:t>Plan van aanpak LWT wordt besproken in 3-hoeksgesprek</w:t>
      </w:r>
      <w:r w:rsidR="003B7429">
        <w:rPr>
          <w:rFonts w:ascii="Noto Sans" w:hAnsi="Noto Sans" w:cs="Noto Sans"/>
          <w:sz w:val="18"/>
          <w:szCs w:val="18"/>
        </w:rPr>
        <w:t xml:space="preserve"> (AL, WPB en IO)</w:t>
      </w:r>
      <w:r w:rsidRPr="00140F57">
        <w:rPr>
          <w:rFonts w:ascii="Noto Sans" w:hAnsi="Noto Sans" w:cs="Noto Sans"/>
          <w:sz w:val="18"/>
          <w:szCs w:val="18"/>
        </w:rPr>
        <w:t xml:space="preserve">. </w:t>
      </w:r>
    </w:p>
    <w:p w14:paraId="147A9A50" w14:textId="77777777" w:rsidR="00D76D71" w:rsidRPr="00140F57" w:rsidRDefault="00D76D71" w:rsidP="00B44824">
      <w:pPr>
        <w:pStyle w:val="Lijstalinea"/>
        <w:numPr>
          <w:ilvl w:val="0"/>
          <w:numId w:val="6"/>
        </w:numPr>
        <w:rPr>
          <w:rFonts w:ascii="Noto Sans" w:hAnsi="Noto Sans" w:cs="Noto Sans"/>
          <w:sz w:val="18"/>
          <w:szCs w:val="18"/>
        </w:rPr>
      </w:pPr>
      <w:r w:rsidRPr="00140F57">
        <w:rPr>
          <w:rFonts w:ascii="Noto Sans" w:hAnsi="Noto Sans" w:cs="Noto Sans"/>
          <w:sz w:val="18"/>
          <w:szCs w:val="18"/>
        </w:rPr>
        <w:t>Uitvoering LWT (eventueel intervisie benutten)</w:t>
      </w:r>
    </w:p>
    <w:p w14:paraId="3E7EB652" w14:textId="71D5E03C" w:rsidR="00D76D71" w:rsidRPr="00140F57" w:rsidRDefault="00D76D71" w:rsidP="00B44824">
      <w:pPr>
        <w:pStyle w:val="Lijstalinea"/>
        <w:numPr>
          <w:ilvl w:val="0"/>
          <w:numId w:val="6"/>
        </w:numPr>
        <w:rPr>
          <w:rFonts w:ascii="Noto Sans" w:hAnsi="Noto Sans" w:cs="Noto Sans"/>
          <w:sz w:val="18"/>
          <w:szCs w:val="18"/>
        </w:rPr>
      </w:pPr>
      <w:r w:rsidRPr="00140F57">
        <w:rPr>
          <w:rFonts w:ascii="Noto Sans" w:hAnsi="Noto Sans" w:cs="Noto Sans"/>
          <w:sz w:val="18"/>
          <w:szCs w:val="18"/>
        </w:rPr>
        <w:t>Presenteren resultaat</w:t>
      </w:r>
      <w:r w:rsidR="00B44824" w:rsidRPr="00140F57">
        <w:rPr>
          <w:rFonts w:ascii="Noto Sans" w:hAnsi="Noto Sans" w:cs="Noto Sans"/>
          <w:sz w:val="18"/>
          <w:szCs w:val="18"/>
        </w:rPr>
        <w:t>/opbrengst/</w:t>
      </w:r>
      <w:r w:rsidR="009E0DD7" w:rsidRPr="00140F57">
        <w:rPr>
          <w:rFonts w:ascii="Noto Sans" w:hAnsi="Noto Sans" w:cs="Noto Sans"/>
          <w:sz w:val="18"/>
          <w:szCs w:val="18"/>
        </w:rPr>
        <w:t>antwoord onderzoeksvraag</w:t>
      </w:r>
      <w:r w:rsidRPr="00140F57">
        <w:rPr>
          <w:rFonts w:ascii="Noto Sans" w:hAnsi="Noto Sans" w:cs="Noto Sans"/>
          <w:sz w:val="18"/>
          <w:szCs w:val="18"/>
        </w:rPr>
        <w:t xml:space="preserve"> LWT </w:t>
      </w:r>
    </w:p>
    <w:p w14:paraId="0A2E87C3" w14:textId="12A3AFCB" w:rsidR="00956F36" w:rsidRPr="008A269C" w:rsidRDefault="00D76D71" w:rsidP="008A269C">
      <w:pPr>
        <w:pStyle w:val="Lijstalinea"/>
        <w:numPr>
          <w:ilvl w:val="0"/>
          <w:numId w:val="6"/>
        </w:numPr>
        <w:rPr>
          <w:rFonts w:ascii="Noto Sans" w:hAnsi="Noto Sans" w:cs="Noto Sans"/>
          <w:sz w:val="18"/>
          <w:szCs w:val="18"/>
        </w:rPr>
      </w:pPr>
      <w:r w:rsidRPr="00140F57">
        <w:rPr>
          <w:rFonts w:ascii="Noto Sans" w:hAnsi="Noto Sans" w:cs="Noto Sans"/>
          <w:sz w:val="18"/>
          <w:szCs w:val="18"/>
        </w:rPr>
        <w:t xml:space="preserve">Beoordeling </w:t>
      </w:r>
      <w:r w:rsidR="00140F57" w:rsidRPr="00140F57">
        <w:rPr>
          <w:rFonts w:ascii="Noto Sans" w:hAnsi="Noto Sans" w:cs="Noto Sans"/>
          <w:sz w:val="18"/>
          <w:szCs w:val="18"/>
        </w:rPr>
        <w:t>LWT</w:t>
      </w:r>
      <w:r w:rsidRPr="00140F57">
        <w:rPr>
          <w:rFonts w:ascii="Noto Sans" w:hAnsi="Noto Sans" w:cs="Noto Sans"/>
          <w:sz w:val="18"/>
          <w:szCs w:val="18"/>
        </w:rPr>
        <w:t>: door WPB (beoordelingsformulier HvA/UvA)</w:t>
      </w:r>
    </w:p>
    <w:sectPr w:rsidR="00956F36" w:rsidRPr="008A269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C1E5" w14:textId="77777777" w:rsidR="004930E9" w:rsidRDefault="004930E9" w:rsidP="007E1A44">
      <w:pPr>
        <w:spacing w:after="0" w:line="240" w:lineRule="auto"/>
      </w:pPr>
      <w:r>
        <w:separator/>
      </w:r>
    </w:p>
  </w:endnote>
  <w:endnote w:type="continuationSeparator" w:id="0">
    <w:p w14:paraId="1287231A" w14:textId="77777777" w:rsidR="004930E9" w:rsidRDefault="004930E9" w:rsidP="007E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Nirmala U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CCB4" w14:textId="0125685D" w:rsidR="007C6FFC" w:rsidRPr="007C6FFC" w:rsidRDefault="007C6FFC" w:rsidP="007C6FFC">
    <w:pPr>
      <w:pStyle w:val="Voettekst"/>
      <w:jc w:val="right"/>
      <w:rPr>
        <w:rFonts w:ascii="Noto Sans" w:hAnsi="Noto Sans" w:cs="Noto Sans"/>
        <w:i/>
        <w:iCs/>
        <w:sz w:val="18"/>
        <w:szCs w:val="18"/>
      </w:rPr>
    </w:pPr>
    <w:r w:rsidRPr="007C6FFC">
      <w:rPr>
        <w:rFonts w:ascii="Noto Sans" w:hAnsi="Noto Sans" w:cs="Noto Sans"/>
        <w:i/>
        <w:iCs/>
        <w:sz w:val="18"/>
        <w:szCs w:val="18"/>
      </w:rPr>
      <w:fldChar w:fldCharType="begin"/>
    </w:r>
    <w:r w:rsidRPr="007C6FFC">
      <w:rPr>
        <w:rFonts w:ascii="Noto Sans" w:hAnsi="Noto Sans" w:cs="Noto Sans"/>
        <w:i/>
        <w:iCs/>
        <w:sz w:val="18"/>
        <w:szCs w:val="18"/>
      </w:rPr>
      <w:instrText xml:space="preserve"> FILENAME \* MERGEFORMAT </w:instrText>
    </w:r>
    <w:r w:rsidRPr="007C6FFC">
      <w:rPr>
        <w:rFonts w:ascii="Noto Sans" w:hAnsi="Noto Sans" w:cs="Noto Sans"/>
        <w:i/>
        <w:iCs/>
        <w:sz w:val="18"/>
        <w:szCs w:val="18"/>
      </w:rPr>
      <w:fldChar w:fldCharType="separate"/>
    </w:r>
    <w:r w:rsidR="006F38A1">
      <w:rPr>
        <w:rFonts w:ascii="Noto Sans" w:hAnsi="Noto Sans" w:cs="Noto Sans"/>
        <w:i/>
        <w:iCs/>
        <w:noProof/>
        <w:sz w:val="18"/>
        <w:szCs w:val="18"/>
      </w:rPr>
      <w:t>Plan van Aanpak Leerwerktaken Opleidingsschool Zaanstreek v2022.07.11</w:t>
    </w:r>
    <w:r w:rsidRPr="007C6FFC">
      <w:rPr>
        <w:rFonts w:ascii="Noto Sans" w:hAnsi="Noto Sans" w:cs="Noto Sans"/>
        <w:i/>
        <w:iCs/>
        <w:sz w:val="18"/>
        <w:szCs w:val="18"/>
      </w:rPr>
      <w:fldChar w:fldCharType="end"/>
    </w:r>
  </w:p>
  <w:p w14:paraId="712534CC" w14:textId="395E2CCD" w:rsidR="007C6FFC" w:rsidRPr="007C6FFC" w:rsidRDefault="007C6FFC" w:rsidP="007C6FFC">
    <w:pPr>
      <w:pStyle w:val="Voettekst"/>
      <w:jc w:val="right"/>
      <w:rPr>
        <w:rFonts w:ascii="Noto Sans" w:hAnsi="Noto Sans" w:cs="Noto Sans"/>
        <w:i/>
        <w:iCs/>
        <w:sz w:val="18"/>
        <w:szCs w:val="18"/>
      </w:rPr>
    </w:pPr>
    <w:r w:rsidRPr="007C6FFC">
      <w:rPr>
        <w:rFonts w:ascii="Noto Sans" w:hAnsi="Noto Sans" w:cs="Noto Sans"/>
        <w:i/>
        <w:iCs/>
        <w:sz w:val="18"/>
        <w:szCs w:val="18"/>
      </w:rPr>
      <w:t xml:space="preserve">Pagina </w:t>
    </w:r>
    <w:r w:rsidRPr="007C6FFC">
      <w:rPr>
        <w:rFonts w:ascii="Noto Sans" w:hAnsi="Noto Sans" w:cs="Noto Sans"/>
        <w:i/>
        <w:iCs/>
        <w:sz w:val="18"/>
        <w:szCs w:val="18"/>
      </w:rPr>
      <w:fldChar w:fldCharType="begin"/>
    </w:r>
    <w:r w:rsidRPr="007C6FFC">
      <w:rPr>
        <w:rFonts w:ascii="Noto Sans" w:hAnsi="Noto Sans" w:cs="Noto Sans"/>
        <w:i/>
        <w:iCs/>
        <w:sz w:val="18"/>
        <w:szCs w:val="18"/>
      </w:rPr>
      <w:instrText>PAGE  \* Arabic  \* MERGEFORMAT</w:instrText>
    </w:r>
    <w:r w:rsidRPr="007C6FFC">
      <w:rPr>
        <w:rFonts w:ascii="Noto Sans" w:hAnsi="Noto Sans" w:cs="Noto Sans"/>
        <w:i/>
        <w:iCs/>
        <w:sz w:val="18"/>
        <w:szCs w:val="18"/>
      </w:rPr>
      <w:fldChar w:fldCharType="separate"/>
    </w:r>
    <w:r w:rsidRPr="007C6FFC">
      <w:rPr>
        <w:rFonts w:ascii="Noto Sans" w:hAnsi="Noto Sans" w:cs="Noto Sans"/>
        <w:i/>
        <w:iCs/>
        <w:sz w:val="18"/>
        <w:szCs w:val="18"/>
      </w:rPr>
      <w:t>1</w:t>
    </w:r>
    <w:r w:rsidRPr="007C6FFC">
      <w:rPr>
        <w:rFonts w:ascii="Noto Sans" w:hAnsi="Noto Sans" w:cs="Noto Sans"/>
        <w:i/>
        <w:iCs/>
        <w:sz w:val="18"/>
        <w:szCs w:val="18"/>
      </w:rPr>
      <w:fldChar w:fldCharType="end"/>
    </w:r>
    <w:r w:rsidRPr="007C6FFC">
      <w:rPr>
        <w:rFonts w:ascii="Noto Sans" w:hAnsi="Noto Sans" w:cs="Noto Sans"/>
        <w:i/>
        <w:iCs/>
        <w:sz w:val="18"/>
        <w:szCs w:val="18"/>
      </w:rPr>
      <w:t xml:space="preserve"> van </w:t>
    </w:r>
    <w:r w:rsidRPr="007C6FFC">
      <w:rPr>
        <w:rFonts w:ascii="Noto Sans" w:hAnsi="Noto Sans" w:cs="Noto Sans"/>
        <w:i/>
        <w:iCs/>
        <w:sz w:val="18"/>
        <w:szCs w:val="18"/>
      </w:rPr>
      <w:fldChar w:fldCharType="begin"/>
    </w:r>
    <w:r w:rsidRPr="007C6FFC">
      <w:rPr>
        <w:rFonts w:ascii="Noto Sans" w:hAnsi="Noto Sans" w:cs="Noto Sans"/>
        <w:i/>
        <w:iCs/>
        <w:sz w:val="18"/>
        <w:szCs w:val="18"/>
      </w:rPr>
      <w:instrText>NUMPAGES  \* Arabic  \* MERGEFORMAT</w:instrText>
    </w:r>
    <w:r w:rsidRPr="007C6FFC">
      <w:rPr>
        <w:rFonts w:ascii="Noto Sans" w:hAnsi="Noto Sans" w:cs="Noto Sans"/>
        <w:i/>
        <w:iCs/>
        <w:sz w:val="18"/>
        <w:szCs w:val="18"/>
      </w:rPr>
      <w:fldChar w:fldCharType="separate"/>
    </w:r>
    <w:r w:rsidRPr="007C6FFC">
      <w:rPr>
        <w:rFonts w:ascii="Noto Sans" w:hAnsi="Noto Sans" w:cs="Noto Sans"/>
        <w:i/>
        <w:iCs/>
        <w:sz w:val="18"/>
        <w:szCs w:val="18"/>
      </w:rPr>
      <w:t>2</w:t>
    </w:r>
    <w:r w:rsidRPr="007C6FFC">
      <w:rPr>
        <w:rFonts w:ascii="Noto Sans" w:hAnsi="Noto Sans" w:cs="Noto Sans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BBD2" w14:textId="77777777" w:rsidR="004930E9" w:rsidRDefault="004930E9" w:rsidP="007E1A44">
      <w:pPr>
        <w:spacing w:after="0" w:line="240" w:lineRule="auto"/>
      </w:pPr>
      <w:r>
        <w:separator/>
      </w:r>
    </w:p>
  </w:footnote>
  <w:footnote w:type="continuationSeparator" w:id="0">
    <w:p w14:paraId="7358A3F7" w14:textId="77777777" w:rsidR="004930E9" w:rsidRDefault="004930E9" w:rsidP="007E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FD45" w14:textId="396D3EF8" w:rsidR="007E1A44" w:rsidRDefault="007E1A4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158C55" wp14:editId="75D4A3F5">
          <wp:simplePos x="0" y="0"/>
          <wp:positionH relativeFrom="margin">
            <wp:align>right</wp:align>
          </wp:positionH>
          <wp:positionV relativeFrom="paragraph">
            <wp:posOffset>-157480</wp:posOffset>
          </wp:positionV>
          <wp:extent cx="1741805" cy="529590"/>
          <wp:effectExtent l="0" t="0" r="0" b="3810"/>
          <wp:wrapThrough wrapText="bothSides">
            <wp:wrapPolygon edited="0">
              <wp:start x="0" y="0"/>
              <wp:lineTo x="0" y="20978"/>
              <wp:lineTo x="21261" y="20978"/>
              <wp:lineTo x="21261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80pt;height:234pt" o:bullet="t">
        <v:imagedata r:id="rId1" o:title="molen OZ-W"/>
      </v:shape>
    </w:pict>
  </w:numPicBullet>
  <w:abstractNum w:abstractNumId="0" w15:restartNumberingAfterBreak="0">
    <w:nsid w:val="0106735E"/>
    <w:multiLevelType w:val="hybridMultilevel"/>
    <w:tmpl w:val="507E4B96"/>
    <w:lvl w:ilvl="0" w:tplc="A8008A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370D"/>
    <w:multiLevelType w:val="hybridMultilevel"/>
    <w:tmpl w:val="7B6088D6"/>
    <w:lvl w:ilvl="0" w:tplc="E60E6A1E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6140D"/>
    <w:multiLevelType w:val="hybridMultilevel"/>
    <w:tmpl w:val="FFFFFFFF"/>
    <w:lvl w:ilvl="0" w:tplc="F8DA8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CC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4CF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C6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01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E3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E3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AB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83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0109A"/>
    <w:multiLevelType w:val="hybridMultilevel"/>
    <w:tmpl w:val="297CE8FC"/>
    <w:lvl w:ilvl="0" w:tplc="A8008A8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AC324F"/>
    <w:multiLevelType w:val="hybridMultilevel"/>
    <w:tmpl w:val="FFFFFFFF"/>
    <w:lvl w:ilvl="0" w:tplc="84E4B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21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D85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85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44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8C6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D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67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25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8254E"/>
    <w:multiLevelType w:val="hybridMultilevel"/>
    <w:tmpl w:val="C58C2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85399">
    <w:abstractNumId w:val="4"/>
  </w:num>
  <w:num w:numId="2" w16cid:durableId="561258822">
    <w:abstractNumId w:val="2"/>
  </w:num>
  <w:num w:numId="3" w16cid:durableId="344014174">
    <w:abstractNumId w:val="1"/>
  </w:num>
  <w:num w:numId="4" w16cid:durableId="1191647941">
    <w:abstractNumId w:val="3"/>
  </w:num>
  <w:num w:numId="5" w16cid:durableId="1630932270">
    <w:abstractNumId w:val="5"/>
  </w:num>
  <w:num w:numId="6" w16cid:durableId="164195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82A980"/>
    <w:rsid w:val="00014625"/>
    <w:rsid w:val="00047B1D"/>
    <w:rsid w:val="00074E60"/>
    <w:rsid w:val="000A6F4C"/>
    <w:rsid w:val="000E08AE"/>
    <w:rsid w:val="00114F8C"/>
    <w:rsid w:val="00131076"/>
    <w:rsid w:val="00140F57"/>
    <w:rsid w:val="0014196F"/>
    <w:rsid w:val="00146E03"/>
    <w:rsid w:val="00155047"/>
    <w:rsid w:val="00195724"/>
    <w:rsid w:val="001B5A10"/>
    <w:rsid w:val="001D129D"/>
    <w:rsid w:val="001E387E"/>
    <w:rsid w:val="00207797"/>
    <w:rsid w:val="00214A5C"/>
    <w:rsid w:val="0022205C"/>
    <w:rsid w:val="00223C4E"/>
    <w:rsid w:val="0027306F"/>
    <w:rsid w:val="00274F81"/>
    <w:rsid w:val="002803E1"/>
    <w:rsid w:val="00285174"/>
    <w:rsid w:val="0029288E"/>
    <w:rsid w:val="00296410"/>
    <w:rsid w:val="002B7BEC"/>
    <w:rsid w:val="002C3E08"/>
    <w:rsid w:val="00305A6E"/>
    <w:rsid w:val="00307AEF"/>
    <w:rsid w:val="00313055"/>
    <w:rsid w:val="003212FD"/>
    <w:rsid w:val="003216A9"/>
    <w:rsid w:val="00395109"/>
    <w:rsid w:val="003B6BFB"/>
    <w:rsid w:val="003B7429"/>
    <w:rsid w:val="003D721B"/>
    <w:rsid w:val="003F4F18"/>
    <w:rsid w:val="00420AB2"/>
    <w:rsid w:val="00444C45"/>
    <w:rsid w:val="0047407D"/>
    <w:rsid w:val="004930E9"/>
    <w:rsid w:val="0049421D"/>
    <w:rsid w:val="004C1042"/>
    <w:rsid w:val="004C65D7"/>
    <w:rsid w:val="004D48EE"/>
    <w:rsid w:val="004E09AC"/>
    <w:rsid w:val="004E51A7"/>
    <w:rsid w:val="004E5E7B"/>
    <w:rsid w:val="005052C1"/>
    <w:rsid w:val="005078A5"/>
    <w:rsid w:val="00516636"/>
    <w:rsid w:val="005266C3"/>
    <w:rsid w:val="005551D6"/>
    <w:rsid w:val="005A0021"/>
    <w:rsid w:val="005B08C9"/>
    <w:rsid w:val="005E09EF"/>
    <w:rsid w:val="005F3B94"/>
    <w:rsid w:val="00600019"/>
    <w:rsid w:val="00615711"/>
    <w:rsid w:val="00664F2F"/>
    <w:rsid w:val="0067481A"/>
    <w:rsid w:val="00683FF6"/>
    <w:rsid w:val="006A5E03"/>
    <w:rsid w:val="006C501A"/>
    <w:rsid w:val="006D026C"/>
    <w:rsid w:val="006E595E"/>
    <w:rsid w:val="006F38A1"/>
    <w:rsid w:val="007015F6"/>
    <w:rsid w:val="007025CC"/>
    <w:rsid w:val="007056E8"/>
    <w:rsid w:val="0071409C"/>
    <w:rsid w:val="00716004"/>
    <w:rsid w:val="007372AD"/>
    <w:rsid w:val="00742387"/>
    <w:rsid w:val="007800F3"/>
    <w:rsid w:val="007C3263"/>
    <w:rsid w:val="007C6FFC"/>
    <w:rsid w:val="007E1A44"/>
    <w:rsid w:val="007F35C6"/>
    <w:rsid w:val="00800C37"/>
    <w:rsid w:val="00822DE2"/>
    <w:rsid w:val="008236CC"/>
    <w:rsid w:val="00834ED4"/>
    <w:rsid w:val="00837BDB"/>
    <w:rsid w:val="008401E1"/>
    <w:rsid w:val="00870534"/>
    <w:rsid w:val="0087349F"/>
    <w:rsid w:val="008873F1"/>
    <w:rsid w:val="00894299"/>
    <w:rsid w:val="00894B70"/>
    <w:rsid w:val="00894B97"/>
    <w:rsid w:val="008A269C"/>
    <w:rsid w:val="008C4701"/>
    <w:rsid w:val="008C593F"/>
    <w:rsid w:val="008E233F"/>
    <w:rsid w:val="008E7FBB"/>
    <w:rsid w:val="008F3328"/>
    <w:rsid w:val="00901D2B"/>
    <w:rsid w:val="00911715"/>
    <w:rsid w:val="00912A4C"/>
    <w:rsid w:val="00914350"/>
    <w:rsid w:val="0093550D"/>
    <w:rsid w:val="00940EE2"/>
    <w:rsid w:val="009468D6"/>
    <w:rsid w:val="00950AF0"/>
    <w:rsid w:val="0095586D"/>
    <w:rsid w:val="00956F36"/>
    <w:rsid w:val="00985C42"/>
    <w:rsid w:val="009E0DD7"/>
    <w:rsid w:val="009E5418"/>
    <w:rsid w:val="009E5B43"/>
    <w:rsid w:val="009F1B11"/>
    <w:rsid w:val="00A2463B"/>
    <w:rsid w:val="00A40E4F"/>
    <w:rsid w:val="00A64393"/>
    <w:rsid w:val="00A75355"/>
    <w:rsid w:val="00A824C4"/>
    <w:rsid w:val="00A82A91"/>
    <w:rsid w:val="00A90756"/>
    <w:rsid w:val="00A91672"/>
    <w:rsid w:val="00A9655E"/>
    <w:rsid w:val="00AC6747"/>
    <w:rsid w:val="00AC7210"/>
    <w:rsid w:val="00AD1BDC"/>
    <w:rsid w:val="00B06AD9"/>
    <w:rsid w:val="00B10A0F"/>
    <w:rsid w:val="00B244A8"/>
    <w:rsid w:val="00B44824"/>
    <w:rsid w:val="00B662A5"/>
    <w:rsid w:val="00B74650"/>
    <w:rsid w:val="00B9336A"/>
    <w:rsid w:val="00B95527"/>
    <w:rsid w:val="00C2264D"/>
    <w:rsid w:val="00C40620"/>
    <w:rsid w:val="00C47B69"/>
    <w:rsid w:val="00C5014C"/>
    <w:rsid w:val="00C56201"/>
    <w:rsid w:val="00C62F83"/>
    <w:rsid w:val="00CA0829"/>
    <w:rsid w:val="00CA2599"/>
    <w:rsid w:val="00CA354F"/>
    <w:rsid w:val="00CB0E25"/>
    <w:rsid w:val="00CD1DA5"/>
    <w:rsid w:val="00CD1E56"/>
    <w:rsid w:val="00CE6ED0"/>
    <w:rsid w:val="00D41021"/>
    <w:rsid w:val="00D60116"/>
    <w:rsid w:val="00D612E0"/>
    <w:rsid w:val="00D672C9"/>
    <w:rsid w:val="00D74345"/>
    <w:rsid w:val="00D76D71"/>
    <w:rsid w:val="00D806A7"/>
    <w:rsid w:val="00DA33C9"/>
    <w:rsid w:val="00DA4B2C"/>
    <w:rsid w:val="00DB3C21"/>
    <w:rsid w:val="00DC1674"/>
    <w:rsid w:val="00DC7AE3"/>
    <w:rsid w:val="00DD02E4"/>
    <w:rsid w:val="00DD1007"/>
    <w:rsid w:val="00E04106"/>
    <w:rsid w:val="00E23F00"/>
    <w:rsid w:val="00E33E45"/>
    <w:rsid w:val="00E36448"/>
    <w:rsid w:val="00E36FA5"/>
    <w:rsid w:val="00E62277"/>
    <w:rsid w:val="00E71DB2"/>
    <w:rsid w:val="00E7519A"/>
    <w:rsid w:val="00E858D4"/>
    <w:rsid w:val="00E87672"/>
    <w:rsid w:val="00EE0D07"/>
    <w:rsid w:val="00F03AE9"/>
    <w:rsid w:val="00F306B5"/>
    <w:rsid w:val="00F53026"/>
    <w:rsid w:val="00F94F2F"/>
    <w:rsid w:val="00FC254E"/>
    <w:rsid w:val="00FC460A"/>
    <w:rsid w:val="00FE758A"/>
    <w:rsid w:val="00FF1F33"/>
    <w:rsid w:val="04CB9146"/>
    <w:rsid w:val="0E122931"/>
    <w:rsid w:val="1682A980"/>
    <w:rsid w:val="173245C2"/>
    <w:rsid w:val="1804F2D2"/>
    <w:rsid w:val="27A9222B"/>
    <w:rsid w:val="39BBCFF0"/>
    <w:rsid w:val="42BAA4C8"/>
    <w:rsid w:val="4AA7C8F3"/>
    <w:rsid w:val="4F1CE8F4"/>
    <w:rsid w:val="57324544"/>
    <w:rsid w:val="5F9E10C3"/>
    <w:rsid w:val="647181E6"/>
    <w:rsid w:val="7A35B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682A980"/>
  <w15:chartTrackingRefBased/>
  <w15:docId w15:val="{B856D9C3-E837-4118-8093-A1A6A265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00019"/>
    <w:pPr>
      <w:keepNext/>
      <w:keepLines/>
      <w:spacing w:after="0" w:line="240" w:lineRule="auto"/>
      <w:outlineLvl w:val="0"/>
    </w:pPr>
    <w:rPr>
      <w:rFonts w:ascii="Noto Sans" w:eastAsiaTheme="majorEastAsia" w:hAnsi="Noto Sans" w:cs="Noto Sans"/>
      <w:color w:val="00206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4824"/>
    <w:pPr>
      <w:keepNext/>
      <w:keepLines/>
      <w:spacing w:before="40" w:after="0"/>
      <w:outlineLvl w:val="1"/>
    </w:pPr>
    <w:rPr>
      <w:rFonts w:ascii="Noto Sans" w:eastAsiaTheme="majorEastAsia" w:hAnsi="Noto Sans" w:cs="Noto Sans"/>
      <w:color w:val="00206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08C9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00019"/>
    <w:rPr>
      <w:rFonts w:ascii="Noto Sans" w:eastAsiaTheme="majorEastAsia" w:hAnsi="Noto Sans" w:cs="Noto Sans"/>
      <w:color w:val="002060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E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A44"/>
  </w:style>
  <w:style w:type="paragraph" w:styleId="Voettekst">
    <w:name w:val="footer"/>
    <w:basedOn w:val="Standaard"/>
    <w:link w:val="VoettekstChar"/>
    <w:uiPriority w:val="99"/>
    <w:unhideWhenUsed/>
    <w:rsid w:val="007E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A44"/>
  </w:style>
  <w:style w:type="character" w:customStyle="1" w:styleId="Kop2Char">
    <w:name w:val="Kop 2 Char"/>
    <w:basedOn w:val="Standaardalinea-lettertype"/>
    <w:link w:val="Kop2"/>
    <w:uiPriority w:val="9"/>
    <w:rsid w:val="00B44824"/>
    <w:rPr>
      <w:rFonts w:ascii="Noto Sans" w:eastAsiaTheme="majorEastAsia" w:hAnsi="Noto Sans" w:cs="Noto Sans"/>
      <w:color w:val="002060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942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942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942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42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4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6332A279C1247BDBB34BB66BFEFF9" ma:contentTypeVersion="15" ma:contentTypeDescription="Create a new document." ma:contentTypeScope="" ma:versionID="849eed5eb404bb74a7482804aba99593">
  <xsd:schema xmlns:xsd="http://www.w3.org/2001/XMLSchema" xmlns:xs="http://www.w3.org/2001/XMLSchema" xmlns:p="http://schemas.microsoft.com/office/2006/metadata/properties" xmlns:ns2="1f903d94-823f-4a32-bf2d-263587ec83e0" xmlns:ns3="40d828ee-8f25-4b09-b40a-2536ce0432d3" targetNamespace="http://schemas.microsoft.com/office/2006/metadata/properties" ma:root="true" ma:fieldsID="ce44a76e67d203e6522bca3ca6a1b594" ns2:_="" ns3:_="">
    <xsd:import namespace="1f903d94-823f-4a32-bf2d-263587ec83e0"/>
    <xsd:import namespace="40d828ee-8f25-4b09-b40a-2536ce043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03d94-823f-4a32-bf2d-263587ec8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fff46b-99ea-4c45-add9-ba1d1a94b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828ee-8f25-4b09-b40a-2536ce043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45ea44-6f60-4b59-9436-f885b08ef578}" ma:internalName="TaxCatchAll" ma:showField="CatchAllData" ma:web="40d828ee-8f25-4b09-b40a-2536ce043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03d94-823f-4a32-bf2d-263587ec83e0">
      <Terms xmlns="http://schemas.microsoft.com/office/infopath/2007/PartnerControls"/>
    </lcf76f155ced4ddcb4097134ff3c332f>
    <TaxCatchAll xmlns="40d828ee-8f25-4b09-b40a-2536ce0432d3" xsi:nil="true"/>
  </documentManagement>
</p:properties>
</file>

<file path=customXml/itemProps1.xml><?xml version="1.0" encoding="utf-8"?>
<ds:datastoreItem xmlns:ds="http://schemas.openxmlformats.org/officeDocument/2006/customXml" ds:itemID="{1848539C-43E5-4583-868D-BAD248EB1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03d94-823f-4a32-bf2d-263587ec83e0"/>
    <ds:schemaRef ds:uri="40d828ee-8f25-4b09-b40a-2536ce043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18C9D-4B56-49E8-A6BB-45B909C30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69B14-A638-4C01-9259-6C39E5F27B13}">
  <ds:schemaRefs>
    <ds:schemaRef ds:uri="http://schemas.microsoft.com/office/2006/metadata/properties"/>
    <ds:schemaRef ds:uri="http://schemas.microsoft.com/office/infopath/2007/PartnerControls"/>
    <ds:schemaRef ds:uri="1f903d94-823f-4a32-bf2d-263587ec83e0"/>
    <ds:schemaRef ds:uri="40d828ee-8f25-4b09-b40a-2536ce0432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Kwantes</dc:creator>
  <cp:keywords/>
  <dc:description/>
  <cp:lastModifiedBy>Lieke Kwantes</cp:lastModifiedBy>
  <cp:revision>2</cp:revision>
  <dcterms:created xsi:type="dcterms:W3CDTF">2022-09-08T15:31:00Z</dcterms:created>
  <dcterms:modified xsi:type="dcterms:W3CDTF">2022-09-08T15:31:00Z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e6dba3-42c1-475e-beed-5d52002941fd_Enabled">
    <vt:lpwstr>true</vt:lpwstr>
  </property>
  <property fmtid="{D5CDD505-2E9C-101B-9397-08002B2CF9AE}" pid="3" name="MSIP_Label_f3e6dba3-42c1-475e-beed-5d52002941fd_SetDate">
    <vt:lpwstr>2022-05-31T14:12:42Z</vt:lpwstr>
  </property>
  <property fmtid="{D5CDD505-2E9C-101B-9397-08002B2CF9AE}" pid="4" name="MSIP_Label_f3e6dba3-42c1-475e-beed-5d52002941fd_Method">
    <vt:lpwstr>Standard</vt:lpwstr>
  </property>
  <property fmtid="{D5CDD505-2E9C-101B-9397-08002B2CF9AE}" pid="5" name="MSIP_Label_f3e6dba3-42c1-475e-beed-5d52002941fd_Name">
    <vt:lpwstr>Openbaar</vt:lpwstr>
  </property>
  <property fmtid="{D5CDD505-2E9C-101B-9397-08002B2CF9AE}" pid="6" name="MSIP_Label_f3e6dba3-42c1-475e-beed-5d52002941fd_SiteId">
    <vt:lpwstr>5b83389b-52c3-41b5-a90c-45ceabd80c71</vt:lpwstr>
  </property>
  <property fmtid="{D5CDD505-2E9C-101B-9397-08002B2CF9AE}" pid="7" name="MSIP_Label_f3e6dba3-42c1-475e-beed-5d52002941fd_ActionId">
    <vt:lpwstr>b611ae06-1d94-4ab6-bce5-6c7ad1e88538</vt:lpwstr>
  </property>
  <property fmtid="{D5CDD505-2E9C-101B-9397-08002B2CF9AE}" pid="8" name="MSIP_Label_f3e6dba3-42c1-475e-beed-5d52002941fd_ContentBits">
    <vt:lpwstr>0</vt:lpwstr>
  </property>
  <property fmtid="{D5CDD505-2E9C-101B-9397-08002B2CF9AE}" pid="9" name="ContentTypeId">
    <vt:lpwstr>0x0101002CC6332A279C1247BDBB34BB66BFEFF9</vt:lpwstr>
  </property>
  <property fmtid="{D5CDD505-2E9C-101B-9397-08002B2CF9AE}" pid="10" name="MediaServiceImageTags">
    <vt:lpwstr/>
  </property>
</Properties>
</file>